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3D93" w14:textId="48210E5F" w:rsidR="00EE63DB" w:rsidRPr="00166372" w:rsidRDefault="00EE63DB" w:rsidP="00EE63DB">
      <w:pPr>
        <w:rPr>
          <w:rFonts w:asciiTheme="minorHAnsi" w:hAnsiTheme="minorHAnsi" w:cstheme="minorHAnsi"/>
        </w:rPr>
      </w:pPr>
      <w:r w:rsidRPr="00EE63DB">
        <w:rPr>
          <w:rFonts w:asciiTheme="minorHAnsi" w:hAnsiTheme="minorHAnsi" w:cstheme="minorHAnsi"/>
        </w:rPr>
        <w:t>Klient/značka (např. Procter &amp; Gamble/Old Spice; uveďte obě položky) *</w:t>
      </w:r>
    </w:p>
    <w:p w14:paraId="37312096" w14:textId="72BBFEAB" w:rsidR="00EE63DB" w:rsidRPr="00166372" w:rsidRDefault="00EE63DB" w:rsidP="00EE63DB">
      <w:pPr>
        <w:rPr>
          <w:rFonts w:asciiTheme="minorHAnsi" w:hAnsiTheme="minorHAnsi" w:cstheme="minorHAnsi"/>
          <w:b/>
          <w:bCs/>
        </w:rPr>
      </w:pPr>
    </w:p>
    <w:p w14:paraId="3125E0B4" w14:textId="321F13E0" w:rsidR="00EE63DB" w:rsidRPr="00166372" w:rsidRDefault="00EE63DB" w:rsidP="00EE63DB">
      <w:pPr>
        <w:rPr>
          <w:rFonts w:asciiTheme="minorHAnsi" w:hAnsiTheme="minorHAnsi" w:cstheme="minorHAnsi"/>
          <w:b/>
          <w:bCs/>
          <w:lang w:val="cs-CZ"/>
        </w:rPr>
      </w:pPr>
      <w:r w:rsidRPr="00166372">
        <w:rPr>
          <w:rFonts w:asciiTheme="minorHAnsi" w:hAnsiTheme="minorHAnsi" w:cstheme="minorHAnsi"/>
          <w:b/>
          <w:bCs/>
        </w:rPr>
        <w:t>Č</w:t>
      </w:r>
      <w:proofErr w:type="spellStart"/>
      <w:r w:rsidRPr="00166372">
        <w:rPr>
          <w:rFonts w:asciiTheme="minorHAnsi" w:hAnsiTheme="minorHAnsi" w:cstheme="minorHAnsi"/>
          <w:b/>
          <w:bCs/>
          <w:lang w:val="cs-CZ"/>
        </w:rPr>
        <w:t>eská</w:t>
      </w:r>
      <w:proofErr w:type="spellEnd"/>
      <w:r w:rsidRPr="00166372">
        <w:rPr>
          <w:rFonts w:asciiTheme="minorHAnsi" w:hAnsiTheme="minorHAnsi" w:cstheme="minorHAnsi"/>
          <w:b/>
          <w:bCs/>
          <w:lang w:val="cs-CZ"/>
        </w:rPr>
        <w:t xml:space="preserve"> </w:t>
      </w:r>
      <w:r w:rsidR="000F2DD1">
        <w:rPr>
          <w:rFonts w:asciiTheme="minorHAnsi" w:hAnsiTheme="minorHAnsi" w:cstheme="minorHAnsi"/>
          <w:b/>
          <w:bCs/>
          <w:lang w:val="cs-CZ"/>
        </w:rPr>
        <w:t>kancelář pojistitelů</w:t>
      </w:r>
    </w:p>
    <w:p w14:paraId="0FEDA53F" w14:textId="77777777" w:rsidR="00EE63DB" w:rsidRPr="00EE63DB" w:rsidRDefault="00EE63DB" w:rsidP="00EE63DB">
      <w:pPr>
        <w:rPr>
          <w:rFonts w:asciiTheme="minorHAnsi" w:hAnsiTheme="minorHAnsi" w:cstheme="minorHAnsi"/>
          <w:b/>
          <w:bCs/>
        </w:rPr>
      </w:pPr>
    </w:p>
    <w:p w14:paraId="43F70452" w14:textId="77777777" w:rsidR="00EE63DB" w:rsidRPr="00EE63DB" w:rsidRDefault="00EE63DB" w:rsidP="00EE63DB">
      <w:pPr>
        <w:rPr>
          <w:rFonts w:asciiTheme="minorHAnsi" w:hAnsiTheme="minorHAnsi" w:cstheme="minorHAnsi"/>
        </w:rPr>
      </w:pPr>
      <w:r w:rsidRPr="00EE63DB">
        <w:rPr>
          <w:rFonts w:asciiTheme="minorHAnsi" w:hAnsiTheme="minorHAnsi" w:cstheme="minorHAnsi"/>
        </w:rPr>
        <w:t>Název kampaně v ČJ (pro veřejné použití, max. 42 znaků) *</w:t>
      </w:r>
    </w:p>
    <w:p w14:paraId="4AB1A4C9" w14:textId="77777777" w:rsidR="00EE63DB" w:rsidRPr="00166372" w:rsidRDefault="00EE63DB" w:rsidP="00EE63DB">
      <w:pPr>
        <w:rPr>
          <w:rFonts w:asciiTheme="minorHAnsi" w:hAnsiTheme="minorHAnsi" w:cstheme="minorHAnsi"/>
          <w:b/>
          <w:bCs/>
        </w:rPr>
      </w:pPr>
    </w:p>
    <w:p w14:paraId="6ADCBD52" w14:textId="0ADEB9A2" w:rsidR="00EE63DB" w:rsidRPr="00166372" w:rsidRDefault="000F2DD1" w:rsidP="00EE63DB">
      <w:pPr>
        <w:rPr>
          <w:rFonts w:asciiTheme="minorHAnsi" w:hAnsiTheme="minorHAnsi" w:cstheme="minorHAnsi"/>
          <w:b/>
          <w:bCs/>
        </w:rPr>
      </w:pPr>
      <w:r>
        <w:rPr>
          <w:rFonts w:asciiTheme="minorHAnsi" w:hAnsiTheme="minorHAnsi" w:cstheme="minorHAnsi"/>
          <w:b/>
          <w:bCs/>
          <w:lang w:val="cs-CZ"/>
        </w:rPr>
        <w:t xml:space="preserve">ČKP </w:t>
      </w:r>
      <w:r w:rsidR="00EE63DB" w:rsidRPr="00166372">
        <w:rPr>
          <w:rFonts w:asciiTheme="minorHAnsi" w:hAnsiTheme="minorHAnsi" w:cstheme="minorHAnsi"/>
          <w:b/>
          <w:bCs/>
          <w:lang w:val="cs-CZ"/>
        </w:rPr>
        <w:t xml:space="preserve">– </w:t>
      </w:r>
      <w:r w:rsidR="00EE63DB" w:rsidRPr="00EE63DB">
        <w:rPr>
          <w:rFonts w:asciiTheme="minorHAnsi" w:hAnsiTheme="minorHAnsi" w:cstheme="minorHAnsi"/>
          <w:b/>
          <w:bCs/>
        </w:rPr>
        <w:t>Prevence sekunárních autonehod</w:t>
      </w:r>
    </w:p>
    <w:p w14:paraId="4DDA53CA" w14:textId="77777777" w:rsidR="00EE63DB" w:rsidRPr="00166372" w:rsidRDefault="00EE63DB" w:rsidP="00EE63DB">
      <w:pPr>
        <w:rPr>
          <w:rFonts w:asciiTheme="minorHAnsi" w:hAnsiTheme="minorHAnsi" w:cstheme="minorHAnsi"/>
          <w:b/>
          <w:bCs/>
        </w:rPr>
      </w:pPr>
    </w:p>
    <w:p w14:paraId="766DA869" w14:textId="0B0805FC" w:rsidR="00EE63DB" w:rsidRPr="00EE63DB" w:rsidRDefault="00EE63DB" w:rsidP="00EE63DB">
      <w:pPr>
        <w:rPr>
          <w:rFonts w:asciiTheme="minorHAnsi" w:hAnsiTheme="minorHAnsi" w:cstheme="minorHAnsi"/>
        </w:rPr>
      </w:pPr>
      <w:r w:rsidRPr="00EE63DB">
        <w:rPr>
          <w:rFonts w:asciiTheme="minorHAnsi" w:hAnsiTheme="minorHAnsi" w:cstheme="minorHAnsi"/>
        </w:rPr>
        <w:t>Název kampaně v AJ (pro veřejné použití, max. 42 znaků) *</w:t>
      </w:r>
    </w:p>
    <w:p w14:paraId="1C7E94B5" w14:textId="77777777" w:rsidR="00EE63DB" w:rsidRPr="00166372" w:rsidRDefault="00EE63DB" w:rsidP="00EE63DB">
      <w:pPr>
        <w:rPr>
          <w:rFonts w:asciiTheme="minorHAnsi" w:hAnsiTheme="minorHAnsi" w:cstheme="minorHAnsi"/>
          <w:b/>
          <w:bCs/>
        </w:rPr>
      </w:pPr>
    </w:p>
    <w:p w14:paraId="21A7D70C" w14:textId="3425FB35" w:rsidR="00EE63DB" w:rsidRPr="00166372" w:rsidRDefault="000F2DD1" w:rsidP="00EE63DB">
      <w:pPr>
        <w:rPr>
          <w:rFonts w:asciiTheme="minorHAnsi" w:hAnsiTheme="minorHAnsi" w:cstheme="minorHAnsi"/>
          <w:b/>
          <w:bCs/>
          <w:lang w:val="cs-CZ"/>
        </w:rPr>
      </w:pPr>
      <w:r>
        <w:rPr>
          <w:rFonts w:asciiTheme="minorHAnsi" w:hAnsiTheme="minorHAnsi" w:cstheme="minorHAnsi"/>
          <w:b/>
          <w:bCs/>
          <w:lang w:val="cs-CZ"/>
        </w:rPr>
        <w:t>ČKP</w:t>
      </w:r>
      <w:r w:rsidRPr="00166372">
        <w:rPr>
          <w:rFonts w:asciiTheme="minorHAnsi" w:hAnsiTheme="minorHAnsi" w:cstheme="minorHAnsi"/>
          <w:b/>
          <w:bCs/>
          <w:lang w:val="cs-CZ"/>
        </w:rPr>
        <w:t xml:space="preserve"> </w:t>
      </w:r>
      <w:r w:rsidR="00EE63DB" w:rsidRPr="00166372">
        <w:rPr>
          <w:rFonts w:asciiTheme="minorHAnsi" w:hAnsiTheme="minorHAnsi" w:cstheme="minorHAnsi"/>
          <w:b/>
          <w:bCs/>
          <w:lang w:val="cs-CZ"/>
        </w:rPr>
        <w:t xml:space="preserve">– </w:t>
      </w:r>
      <w:proofErr w:type="spellStart"/>
      <w:r w:rsidR="00EE63DB" w:rsidRPr="00166372">
        <w:rPr>
          <w:rFonts w:asciiTheme="minorHAnsi" w:hAnsiTheme="minorHAnsi" w:cstheme="minorHAnsi"/>
          <w:b/>
          <w:bCs/>
          <w:lang w:val="cs-CZ"/>
        </w:rPr>
        <w:t>Secondary</w:t>
      </w:r>
      <w:proofErr w:type="spellEnd"/>
      <w:r w:rsidR="00EE63DB" w:rsidRPr="00166372">
        <w:rPr>
          <w:rFonts w:asciiTheme="minorHAnsi" w:hAnsiTheme="minorHAnsi" w:cstheme="minorHAnsi"/>
          <w:b/>
          <w:bCs/>
          <w:lang w:val="cs-CZ"/>
        </w:rPr>
        <w:t xml:space="preserve"> </w:t>
      </w:r>
      <w:proofErr w:type="spellStart"/>
      <w:r w:rsidR="00EE63DB" w:rsidRPr="00166372">
        <w:rPr>
          <w:rFonts w:asciiTheme="minorHAnsi" w:hAnsiTheme="minorHAnsi" w:cstheme="minorHAnsi"/>
          <w:b/>
          <w:bCs/>
          <w:lang w:val="cs-CZ"/>
        </w:rPr>
        <w:t>accidents</w:t>
      </w:r>
      <w:proofErr w:type="spellEnd"/>
      <w:r w:rsidR="00EE63DB" w:rsidRPr="00166372">
        <w:rPr>
          <w:rFonts w:asciiTheme="minorHAnsi" w:hAnsiTheme="minorHAnsi" w:cstheme="minorHAnsi"/>
          <w:b/>
          <w:bCs/>
          <w:lang w:val="cs-CZ"/>
        </w:rPr>
        <w:t xml:space="preserve"> </w:t>
      </w:r>
      <w:proofErr w:type="spellStart"/>
      <w:r w:rsidR="00EE63DB" w:rsidRPr="00166372">
        <w:rPr>
          <w:rFonts w:asciiTheme="minorHAnsi" w:hAnsiTheme="minorHAnsi" w:cstheme="minorHAnsi"/>
          <w:b/>
          <w:bCs/>
          <w:lang w:val="cs-CZ"/>
        </w:rPr>
        <w:t>prevention</w:t>
      </w:r>
      <w:proofErr w:type="spellEnd"/>
    </w:p>
    <w:p w14:paraId="5699EC3B" w14:textId="77777777" w:rsidR="00EE63DB" w:rsidRPr="00166372" w:rsidRDefault="00EE63DB" w:rsidP="00EE63DB">
      <w:pPr>
        <w:rPr>
          <w:rFonts w:asciiTheme="minorHAnsi" w:hAnsiTheme="minorHAnsi" w:cstheme="minorHAnsi"/>
          <w:b/>
          <w:bCs/>
        </w:rPr>
      </w:pPr>
    </w:p>
    <w:p w14:paraId="67E2B030" w14:textId="3EF1A028" w:rsidR="00EE63DB" w:rsidRPr="00EE63DB" w:rsidRDefault="00EE63DB" w:rsidP="00EE63DB">
      <w:pPr>
        <w:rPr>
          <w:rFonts w:asciiTheme="minorHAnsi" w:hAnsiTheme="minorHAnsi" w:cstheme="minorHAnsi"/>
        </w:rPr>
      </w:pPr>
      <w:r w:rsidRPr="00EE63DB">
        <w:rPr>
          <w:rFonts w:asciiTheme="minorHAnsi" w:hAnsiTheme="minorHAnsi" w:cstheme="minorHAnsi"/>
        </w:rPr>
        <w:t>Datum zveřejnění kampaně *</w:t>
      </w:r>
    </w:p>
    <w:p w14:paraId="2CF60F60" w14:textId="54E41932" w:rsidR="00EE63DB" w:rsidRPr="00166372" w:rsidRDefault="00EE63DB">
      <w:pPr>
        <w:rPr>
          <w:rFonts w:asciiTheme="minorHAnsi" w:hAnsiTheme="minorHAnsi" w:cstheme="minorHAnsi"/>
          <w:lang w:val="cs-CZ"/>
        </w:rPr>
      </w:pPr>
    </w:p>
    <w:p w14:paraId="4014F873" w14:textId="6C05B6A8" w:rsidR="00A0121D" w:rsidRDefault="00A17B0B">
      <w:pPr>
        <w:rPr>
          <w:rFonts w:asciiTheme="minorHAnsi" w:eastAsiaTheme="minorHAnsi" w:hAnsiTheme="minorHAnsi" w:cstheme="minorHAnsi"/>
          <w:b/>
          <w:bCs/>
          <w:lang w:eastAsia="en-US"/>
        </w:rPr>
      </w:pPr>
      <w:r>
        <w:rPr>
          <w:rFonts w:asciiTheme="minorHAnsi" w:eastAsiaTheme="minorHAnsi" w:hAnsiTheme="minorHAnsi" w:cstheme="minorHAnsi"/>
          <w:b/>
          <w:bCs/>
          <w:lang w:val="cs-CZ" w:eastAsia="en-US"/>
        </w:rPr>
        <w:t>3. 5. 2019</w:t>
      </w:r>
      <w:r w:rsidR="00A0121D">
        <w:rPr>
          <w:rFonts w:asciiTheme="minorHAnsi" w:eastAsiaTheme="minorHAnsi" w:hAnsiTheme="minorHAnsi" w:cstheme="minorHAnsi"/>
          <w:b/>
          <w:bCs/>
          <w:lang w:eastAsia="en-US"/>
        </w:rPr>
        <w:br w:type="page"/>
      </w:r>
    </w:p>
    <w:p w14:paraId="0757E10C" w14:textId="6B6941FA" w:rsidR="00166372" w:rsidRPr="00166372" w:rsidRDefault="00166372" w:rsidP="00166372">
      <w:pPr>
        <w:rPr>
          <w:rFonts w:asciiTheme="minorHAnsi" w:eastAsiaTheme="minorHAnsi" w:hAnsiTheme="minorHAnsi" w:cstheme="minorHAnsi"/>
          <w:b/>
          <w:bCs/>
          <w:lang w:eastAsia="en-US"/>
        </w:rPr>
      </w:pPr>
      <w:r w:rsidRPr="00166372">
        <w:rPr>
          <w:rFonts w:asciiTheme="minorHAnsi" w:eastAsiaTheme="minorHAnsi" w:hAnsiTheme="minorHAnsi" w:cstheme="minorHAnsi"/>
          <w:b/>
          <w:bCs/>
          <w:lang w:eastAsia="en-US"/>
        </w:rPr>
        <w:lastRenderedPageBreak/>
        <w:t>Situace / Výzva (max. 200 slov) *</w:t>
      </w:r>
    </w:p>
    <w:p w14:paraId="2444B4F6" w14:textId="2F8BA8DE" w:rsidR="00A0121D" w:rsidRPr="00166372" w:rsidRDefault="00166372" w:rsidP="00166372">
      <w:pPr>
        <w:rPr>
          <w:rFonts w:asciiTheme="minorHAnsi" w:eastAsiaTheme="minorHAnsi" w:hAnsiTheme="minorHAnsi" w:cstheme="minorHAnsi"/>
          <w:i/>
          <w:iCs/>
          <w:lang w:eastAsia="en-US"/>
        </w:rPr>
      </w:pPr>
      <w:r w:rsidRPr="00166372">
        <w:rPr>
          <w:rFonts w:asciiTheme="minorHAnsi" w:eastAsiaTheme="minorHAnsi" w:hAnsiTheme="minorHAnsi" w:cstheme="minorHAnsi"/>
          <w:i/>
          <w:iCs/>
          <w:lang w:eastAsia="en-US"/>
        </w:rPr>
        <w:t>Představte celkový kontext produktu a kategorie (tržní situace a dynamika, konkurence, výzvy kategorie, externí vlivy atd.). Definujte konkrétní výzvy a příležitosti, kterým klient čelil. Popište, proč se překonání této výzvy jevilo jako obtížné.</w:t>
      </w:r>
    </w:p>
    <w:p w14:paraId="1AAFFED6" w14:textId="5FDC5FED" w:rsidR="00A0121D" w:rsidRDefault="00A0121D" w:rsidP="00166372">
      <w:pPr>
        <w:rPr>
          <w:rFonts w:asciiTheme="minorHAnsi" w:eastAsiaTheme="minorHAnsi" w:hAnsiTheme="minorHAnsi" w:cstheme="minorHAnsi"/>
          <w:lang w:val="cs-CZ" w:eastAsia="en-US"/>
        </w:rPr>
      </w:pPr>
    </w:p>
    <w:p w14:paraId="2458FCD0" w14:textId="271F133C" w:rsidR="00A0121D" w:rsidRDefault="00110710" w:rsidP="00166372">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Pouze 2 z 10 lidí ví, jak se správně zachovat po dopravní nehodě.</w:t>
      </w:r>
      <w:r w:rsidR="00964DB6">
        <w:rPr>
          <w:rFonts w:asciiTheme="minorHAnsi" w:eastAsiaTheme="minorHAnsi" w:hAnsiTheme="minorHAnsi" w:cstheme="minorHAnsi"/>
          <w:lang w:val="cs-CZ" w:eastAsia="en-US"/>
        </w:rPr>
        <w:t xml:space="preserve"> </w:t>
      </w:r>
      <w:r w:rsidR="00F144D2">
        <w:rPr>
          <w:rFonts w:asciiTheme="minorHAnsi" w:eastAsiaTheme="minorHAnsi" w:hAnsiTheme="minorHAnsi" w:cstheme="minorHAnsi"/>
          <w:lang w:val="cs-CZ" w:eastAsia="en-US"/>
        </w:rPr>
        <w:t xml:space="preserve">Zbývajících 80 % z nich svým chováním a neznalostí často způsobí další, tzv. sekundární autonehodu. Data ukazují, že 30 % všech vážných zranění při autonehodách je způsobeno právě </w:t>
      </w:r>
      <w:r w:rsidR="003C1C8B">
        <w:rPr>
          <w:rFonts w:asciiTheme="minorHAnsi" w:eastAsiaTheme="minorHAnsi" w:hAnsiTheme="minorHAnsi" w:cstheme="minorHAnsi"/>
          <w:lang w:val="cs-CZ" w:eastAsia="en-US"/>
        </w:rPr>
        <w:t xml:space="preserve">při těchto sekundárních nehodách. V řeči absolutních čísel to pak znamená více než 20 </w:t>
      </w:r>
      <w:r w:rsidR="00E32CE8">
        <w:rPr>
          <w:rFonts w:asciiTheme="minorHAnsi" w:eastAsiaTheme="minorHAnsi" w:hAnsiTheme="minorHAnsi" w:cstheme="minorHAnsi"/>
          <w:lang w:val="cs-CZ" w:eastAsia="en-US"/>
        </w:rPr>
        <w:t xml:space="preserve">zemřelých ročně a </w:t>
      </w:r>
      <w:r w:rsidR="008B0C71">
        <w:rPr>
          <w:rFonts w:asciiTheme="minorHAnsi" w:eastAsiaTheme="minorHAnsi" w:hAnsiTheme="minorHAnsi" w:cstheme="minorHAnsi"/>
          <w:lang w:val="cs-CZ" w:eastAsia="en-US"/>
        </w:rPr>
        <w:t xml:space="preserve">celkové ekonomické </w:t>
      </w:r>
      <w:r w:rsidR="00E32CE8">
        <w:rPr>
          <w:rFonts w:asciiTheme="minorHAnsi" w:eastAsiaTheme="minorHAnsi" w:hAnsiTheme="minorHAnsi" w:cstheme="minorHAnsi"/>
          <w:lang w:val="cs-CZ" w:eastAsia="en-US"/>
        </w:rPr>
        <w:t xml:space="preserve">škody </w:t>
      </w:r>
      <w:r w:rsidR="008B0C71">
        <w:rPr>
          <w:rFonts w:asciiTheme="minorHAnsi" w:eastAsiaTheme="minorHAnsi" w:hAnsiTheme="minorHAnsi" w:cstheme="minorHAnsi"/>
          <w:lang w:val="cs-CZ" w:eastAsia="en-US"/>
        </w:rPr>
        <w:t xml:space="preserve">na úrovni </w:t>
      </w:r>
      <w:r w:rsidR="00677B0C">
        <w:rPr>
          <w:rFonts w:asciiTheme="minorHAnsi" w:eastAsiaTheme="minorHAnsi" w:hAnsiTheme="minorHAnsi" w:cstheme="minorHAnsi"/>
          <w:lang w:val="cs-CZ" w:eastAsia="en-US"/>
        </w:rPr>
        <w:t>min. 1</w:t>
      </w:r>
      <w:r w:rsidR="008B0C71">
        <w:rPr>
          <w:rFonts w:asciiTheme="minorHAnsi" w:eastAsiaTheme="minorHAnsi" w:hAnsiTheme="minorHAnsi" w:cstheme="minorHAnsi"/>
          <w:lang w:val="cs-CZ" w:eastAsia="en-US"/>
        </w:rPr>
        <w:t>,5 mld. Kč</w:t>
      </w:r>
      <w:r w:rsidR="00301342">
        <w:rPr>
          <w:rFonts w:asciiTheme="minorHAnsi" w:eastAsiaTheme="minorHAnsi" w:hAnsiTheme="minorHAnsi" w:cstheme="minorHAnsi"/>
          <w:lang w:val="cs-CZ" w:eastAsia="en-US"/>
        </w:rPr>
        <w:t xml:space="preserve"> (</w:t>
      </w:r>
      <w:r w:rsidR="00301342" w:rsidRPr="00301342">
        <w:rPr>
          <w:rFonts w:asciiTheme="minorHAnsi" w:eastAsiaTheme="minorHAnsi" w:hAnsiTheme="minorHAnsi" w:cstheme="minorHAnsi"/>
          <w:i/>
          <w:iCs/>
          <w:lang w:val="cs-CZ" w:eastAsia="en-US"/>
        </w:rPr>
        <w:t>zdroj: Metodika výpočtu ztrát z dopravní nehodovosti na pozemních komunikacích, CDV</w:t>
      </w:r>
      <w:r w:rsidR="00301342">
        <w:rPr>
          <w:rFonts w:asciiTheme="minorHAnsi" w:eastAsiaTheme="minorHAnsi" w:hAnsiTheme="minorHAnsi" w:cstheme="minorHAnsi"/>
          <w:lang w:val="cs-CZ" w:eastAsia="en-US"/>
        </w:rPr>
        <w:t>)</w:t>
      </w:r>
      <w:r w:rsidR="008B0C71">
        <w:rPr>
          <w:rFonts w:asciiTheme="minorHAnsi" w:eastAsiaTheme="minorHAnsi" w:hAnsiTheme="minorHAnsi" w:cstheme="minorHAnsi"/>
          <w:lang w:val="cs-CZ" w:eastAsia="en-US"/>
        </w:rPr>
        <w:t>.</w:t>
      </w:r>
    </w:p>
    <w:p w14:paraId="3F1038A3" w14:textId="3D17835B" w:rsidR="00A0121D" w:rsidRDefault="00A0121D" w:rsidP="00166372">
      <w:pPr>
        <w:rPr>
          <w:rFonts w:asciiTheme="minorHAnsi" w:eastAsiaTheme="minorHAnsi" w:hAnsiTheme="minorHAnsi" w:cstheme="minorHAnsi"/>
          <w:lang w:val="cs-CZ" w:eastAsia="en-US"/>
        </w:rPr>
      </w:pPr>
    </w:p>
    <w:p w14:paraId="4A1715B2" w14:textId="71FCA035" w:rsidR="0066728B" w:rsidRDefault="0066728B" w:rsidP="00166372">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 xml:space="preserve">Intervenčních kampaní na podobná témata proběhlo v naší zemi již nespočet. Až na pár výjimek se málokteré z nich podařilo vyvolat nějakou širší debatu, natož trvale změnit chování motoristů. Sekundární nehody navíc nikdy nebyly tématem širší diskuze a s celou problematikou bylo třeba </w:t>
      </w:r>
      <w:r w:rsidR="00F4175C">
        <w:rPr>
          <w:rFonts w:asciiTheme="minorHAnsi" w:eastAsiaTheme="minorHAnsi" w:hAnsiTheme="minorHAnsi" w:cstheme="minorHAnsi"/>
          <w:lang w:val="cs-CZ" w:eastAsia="en-US"/>
        </w:rPr>
        <w:t xml:space="preserve">motoristy také seznámit. </w:t>
      </w:r>
    </w:p>
    <w:p w14:paraId="38D7E7D6" w14:textId="77777777" w:rsidR="0066728B" w:rsidRDefault="0066728B" w:rsidP="00166372">
      <w:pPr>
        <w:rPr>
          <w:rFonts w:asciiTheme="minorHAnsi" w:eastAsiaTheme="minorHAnsi" w:hAnsiTheme="minorHAnsi" w:cstheme="minorHAnsi"/>
          <w:lang w:val="cs-CZ" w:eastAsia="en-US"/>
        </w:rPr>
      </w:pPr>
    </w:p>
    <w:p w14:paraId="110A31E0" w14:textId="5E8ABBFA" w:rsidR="00867911" w:rsidRPr="00DA75A9" w:rsidRDefault="00867911" w:rsidP="00166372">
      <w:pPr>
        <w:rPr>
          <w:rFonts w:asciiTheme="minorHAnsi" w:eastAsiaTheme="minorHAnsi" w:hAnsiTheme="minorHAnsi" w:cstheme="minorHAnsi"/>
          <w:strike/>
          <w:lang w:val="cs-CZ" w:eastAsia="en-US"/>
        </w:rPr>
      </w:pPr>
      <w:r>
        <w:rPr>
          <w:rFonts w:asciiTheme="minorHAnsi" w:eastAsiaTheme="minorHAnsi" w:hAnsiTheme="minorHAnsi" w:cstheme="minorHAnsi"/>
          <w:lang w:val="cs-CZ" w:eastAsia="en-US"/>
        </w:rPr>
        <w:t xml:space="preserve">Výzva tak byla jasná – </w:t>
      </w:r>
      <w:r w:rsidR="002A23A3">
        <w:rPr>
          <w:rFonts w:asciiTheme="minorHAnsi" w:eastAsiaTheme="minorHAnsi" w:hAnsiTheme="minorHAnsi" w:cstheme="minorHAnsi"/>
          <w:lang w:val="cs-CZ" w:eastAsia="en-US"/>
        </w:rPr>
        <w:t>změnit chování motoristů tak, aby při účasti na dopravní nehodě nezpůsobili ještě nehodu sekundární.</w:t>
      </w:r>
      <w:r w:rsidR="00F7155F">
        <w:rPr>
          <w:rFonts w:asciiTheme="minorHAnsi" w:eastAsiaTheme="minorHAnsi" w:hAnsiTheme="minorHAnsi" w:cstheme="minorHAnsi"/>
          <w:lang w:val="cs-CZ" w:eastAsia="en-US"/>
        </w:rPr>
        <w:t xml:space="preserve"> Intervenční </w:t>
      </w:r>
      <w:r w:rsidR="00512426">
        <w:rPr>
          <w:rFonts w:asciiTheme="minorHAnsi" w:eastAsiaTheme="minorHAnsi" w:hAnsiTheme="minorHAnsi" w:cstheme="minorHAnsi"/>
          <w:lang w:val="cs-CZ" w:eastAsia="en-US"/>
        </w:rPr>
        <w:t xml:space="preserve">výzvy tohoto typu jsou vždy velmi náročné a s ohledem na nevelký budget </w:t>
      </w:r>
      <w:r w:rsidR="00BB47BE">
        <w:rPr>
          <w:rFonts w:asciiTheme="minorHAnsi" w:eastAsiaTheme="minorHAnsi" w:hAnsiTheme="minorHAnsi" w:cstheme="minorHAnsi"/>
          <w:lang w:val="cs-CZ" w:eastAsia="en-US"/>
        </w:rPr>
        <w:t xml:space="preserve">bylo nutné se lidem </w:t>
      </w:r>
      <w:r w:rsidR="00DF1C2E">
        <w:rPr>
          <w:rFonts w:asciiTheme="minorHAnsi" w:eastAsiaTheme="minorHAnsi" w:hAnsiTheme="minorHAnsi" w:cstheme="minorHAnsi"/>
          <w:lang w:val="cs-CZ" w:eastAsia="en-US"/>
        </w:rPr>
        <w:t xml:space="preserve">vepsat do myslí za relativně krátkou dobu. </w:t>
      </w:r>
    </w:p>
    <w:p w14:paraId="5B11489B" w14:textId="77777777" w:rsidR="007A6BB0" w:rsidRDefault="007A6BB0">
      <w:pPr>
        <w:rPr>
          <w:rFonts w:asciiTheme="minorHAnsi" w:eastAsiaTheme="minorHAnsi" w:hAnsiTheme="minorHAnsi" w:cstheme="minorHAnsi"/>
          <w:b/>
          <w:bCs/>
          <w:lang w:eastAsia="en-US"/>
        </w:rPr>
      </w:pPr>
    </w:p>
    <w:p w14:paraId="1AE82AE0" w14:textId="4493B202" w:rsidR="00D83BEA" w:rsidRDefault="00D83BEA">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Ř</w:t>
      </w:r>
      <w:r w:rsidR="005D0DBD">
        <w:rPr>
          <w:rFonts w:asciiTheme="minorHAnsi" w:eastAsiaTheme="minorHAnsi" w:hAnsiTheme="minorHAnsi" w:cstheme="minorHAnsi"/>
          <w:lang w:val="cs-CZ" w:eastAsia="en-US"/>
        </w:rPr>
        <w:t>idiči, piloti, kapitáni u jiných dopravních prostředků jsou povinni</w:t>
      </w:r>
      <w:r>
        <w:rPr>
          <w:rFonts w:asciiTheme="minorHAnsi" w:eastAsiaTheme="minorHAnsi" w:hAnsiTheme="minorHAnsi" w:cstheme="minorHAnsi"/>
          <w:lang w:val="cs-CZ" w:eastAsia="en-US"/>
        </w:rPr>
        <w:t xml:space="preserve"> před vstupem do ostrého provozu absolvovat tzv. finální stresovou zkoušku, aby se naučili právě v takových situacích správně reagovat. </w:t>
      </w:r>
      <w:r w:rsidR="00DD1402">
        <w:rPr>
          <w:rFonts w:asciiTheme="minorHAnsi" w:eastAsiaTheme="minorHAnsi" w:hAnsiTheme="minorHAnsi" w:cstheme="minorHAnsi"/>
          <w:lang w:val="cs-CZ" w:eastAsia="en-US"/>
        </w:rPr>
        <w:t>My nic takového k dispozici neměli.</w:t>
      </w:r>
    </w:p>
    <w:p w14:paraId="3F6E5BB1" w14:textId="0E2ACC31" w:rsidR="00A0121D" w:rsidRPr="007A6BB0" w:rsidRDefault="00A0121D">
      <w:pPr>
        <w:rPr>
          <w:rFonts w:asciiTheme="minorHAnsi" w:eastAsiaTheme="minorHAnsi" w:hAnsiTheme="minorHAnsi" w:cstheme="minorHAnsi"/>
          <w:lang w:eastAsia="en-US"/>
        </w:rPr>
      </w:pPr>
      <w:r w:rsidRPr="007A6BB0">
        <w:rPr>
          <w:rFonts w:asciiTheme="minorHAnsi" w:eastAsiaTheme="minorHAnsi" w:hAnsiTheme="minorHAnsi" w:cstheme="minorHAnsi"/>
          <w:lang w:eastAsia="en-US"/>
        </w:rPr>
        <w:br w:type="page"/>
      </w:r>
    </w:p>
    <w:p w14:paraId="1B7BA300" w14:textId="7F8C2B84" w:rsidR="00166372" w:rsidRPr="00166372" w:rsidRDefault="00166372" w:rsidP="00166372">
      <w:pPr>
        <w:rPr>
          <w:rFonts w:asciiTheme="minorHAnsi" w:eastAsiaTheme="minorHAnsi" w:hAnsiTheme="minorHAnsi" w:cstheme="minorHAnsi"/>
          <w:b/>
          <w:bCs/>
          <w:lang w:eastAsia="en-US"/>
        </w:rPr>
      </w:pPr>
      <w:r w:rsidRPr="00166372">
        <w:rPr>
          <w:rFonts w:asciiTheme="minorHAnsi" w:eastAsiaTheme="minorHAnsi" w:hAnsiTheme="minorHAnsi" w:cstheme="minorHAnsi"/>
          <w:b/>
          <w:bCs/>
          <w:lang w:eastAsia="en-US"/>
        </w:rPr>
        <w:lastRenderedPageBreak/>
        <w:t>Cíle (max. 100 slov) *</w:t>
      </w:r>
    </w:p>
    <w:p w14:paraId="71290466" w14:textId="77777777" w:rsidR="00166372" w:rsidRPr="00166372" w:rsidRDefault="00166372" w:rsidP="00166372">
      <w:pPr>
        <w:rPr>
          <w:rFonts w:asciiTheme="minorHAnsi" w:eastAsiaTheme="minorHAnsi" w:hAnsiTheme="minorHAnsi" w:cstheme="minorHAnsi"/>
          <w:i/>
          <w:iCs/>
          <w:lang w:eastAsia="en-US"/>
        </w:rPr>
      </w:pPr>
      <w:r w:rsidRPr="00166372">
        <w:rPr>
          <w:rFonts w:asciiTheme="minorHAnsi" w:eastAsiaTheme="minorHAnsi" w:hAnsiTheme="minorHAnsi" w:cstheme="minorHAnsi"/>
          <w:i/>
          <w:iCs/>
          <w:lang w:eastAsia="en-US"/>
        </w:rPr>
        <w:t>Definujte obchodní, marketingové a komunikační cíle. Ty by měly být konkrétní, stručné, měřitelné, dosažitelné a náročné. Vysvětlete, proč bylo dosažení cílů pro klienta podstatné.</w:t>
      </w:r>
    </w:p>
    <w:p w14:paraId="661E1903" w14:textId="77777777" w:rsidR="00A0121D" w:rsidRDefault="00A0121D" w:rsidP="00A0121D">
      <w:pPr>
        <w:rPr>
          <w:rFonts w:asciiTheme="minorHAnsi" w:eastAsiaTheme="minorHAnsi" w:hAnsiTheme="minorHAnsi" w:cstheme="minorHAnsi"/>
          <w:lang w:val="cs-CZ" w:eastAsia="en-US"/>
        </w:rPr>
      </w:pPr>
    </w:p>
    <w:p w14:paraId="2BB26261" w14:textId="3F8290BB" w:rsidR="00A0121D" w:rsidRDefault="00DF0E97" w:rsidP="008D3B74">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 xml:space="preserve">Cílem změny chování bylo nejen snížit </w:t>
      </w:r>
      <w:r w:rsidR="00E355B7">
        <w:rPr>
          <w:rFonts w:asciiTheme="minorHAnsi" w:eastAsiaTheme="minorHAnsi" w:hAnsiTheme="minorHAnsi" w:cstheme="minorHAnsi"/>
          <w:lang w:val="cs-CZ" w:eastAsia="en-US"/>
        </w:rPr>
        <w:t>přímé</w:t>
      </w:r>
      <w:r>
        <w:rPr>
          <w:rFonts w:asciiTheme="minorHAnsi" w:eastAsiaTheme="minorHAnsi" w:hAnsiTheme="minorHAnsi" w:cstheme="minorHAnsi"/>
          <w:lang w:val="cs-CZ" w:eastAsia="en-US"/>
        </w:rPr>
        <w:t xml:space="preserve"> i nepřímé ekonomické škody</w:t>
      </w:r>
      <w:r w:rsidR="00E355B7">
        <w:rPr>
          <w:rFonts w:asciiTheme="minorHAnsi" w:eastAsiaTheme="minorHAnsi" w:hAnsiTheme="minorHAnsi" w:cstheme="minorHAnsi"/>
          <w:lang w:val="cs-CZ" w:eastAsia="en-US"/>
        </w:rPr>
        <w:t xml:space="preserve"> a změnit trend předchozích let. </w:t>
      </w:r>
      <w:r w:rsidR="008D3B74">
        <w:rPr>
          <w:rFonts w:asciiTheme="minorHAnsi" w:eastAsiaTheme="minorHAnsi" w:hAnsiTheme="minorHAnsi" w:cstheme="minorHAnsi"/>
          <w:lang w:val="cs-CZ" w:eastAsia="en-US"/>
        </w:rPr>
        <w:t xml:space="preserve">Kampaň však nebyla pouze o financích, ale především o </w:t>
      </w:r>
      <w:r>
        <w:rPr>
          <w:rFonts w:asciiTheme="minorHAnsi" w:eastAsiaTheme="minorHAnsi" w:hAnsiTheme="minorHAnsi" w:cstheme="minorHAnsi"/>
          <w:lang w:val="cs-CZ" w:eastAsia="en-US"/>
        </w:rPr>
        <w:t>z</w:t>
      </w:r>
      <w:r w:rsidR="005B19CF">
        <w:rPr>
          <w:rFonts w:asciiTheme="minorHAnsi" w:eastAsiaTheme="minorHAnsi" w:hAnsiTheme="minorHAnsi" w:cstheme="minorHAnsi"/>
          <w:lang w:val="cs-CZ" w:eastAsia="en-US"/>
        </w:rPr>
        <w:t xml:space="preserve">áchraně </w:t>
      </w:r>
      <w:r>
        <w:rPr>
          <w:rFonts w:asciiTheme="minorHAnsi" w:eastAsiaTheme="minorHAnsi" w:hAnsiTheme="minorHAnsi" w:cstheme="minorHAnsi"/>
          <w:lang w:val="cs-CZ" w:eastAsia="en-US"/>
        </w:rPr>
        <w:t>lidsk</w:t>
      </w:r>
      <w:r w:rsidR="005B19CF">
        <w:rPr>
          <w:rFonts w:asciiTheme="minorHAnsi" w:eastAsiaTheme="minorHAnsi" w:hAnsiTheme="minorHAnsi" w:cstheme="minorHAnsi"/>
          <w:lang w:val="cs-CZ" w:eastAsia="en-US"/>
        </w:rPr>
        <w:t xml:space="preserve">ých </w:t>
      </w:r>
      <w:r>
        <w:rPr>
          <w:rFonts w:asciiTheme="minorHAnsi" w:eastAsiaTheme="minorHAnsi" w:hAnsiTheme="minorHAnsi" w:cstheme="minorHAnsi"/>
          <w:lang w:val="cs-CZ" w:eastAsia="en-US"/>
        </w:rPr>
        <w:t>život</w:t>
      </w:r>
      <w:r w:rsidR="005B19CF">
        <w:rPr>
          <w:rFonts w:asciiTheme="minorHAnsi" w:eastAsiaTheme="minorHAnsi" w:hAnsiTheme="minorHAnsi" w:cstheme="minorHAnsi"/>
          <w:lang w:val="cs-CZ" w:eastAsia="en-US"/>
        </w:rPr>
        <w:t>ů</w:t>
      </w:r>
      <w:r w:rsidR="00741C9A">
        <w:rPr>
          <w:rFonts w:asciiTheme="minorHAnsi" w:eastAsiaTheme="minorHAnsi" w:hAnsiTheme="minorHAnsi" w:cstheme="minorHAnsi"/>
          <w:lang w:val="cs-CZ" w:eastAsia="en-US"/>
        </w:rPr>
        <w:t xml:space="preserve"> a prevenci zranění</w:t>
      </w:r>
      <w:r>
        <w:rPr>
          <w:rFonts w:asciiTheme="minorHAnsi" w:eastAsiaTheme="minorHAnsi" w:hAnsiTheme="minorHAnsi" w:cstheme="minorHAnsi"/>
          <w:lang w:val="cs-CZ" w:eastAsia="en-US"/>
        </w:rPr>
        <w:t>.</w:t>
      </w:r>
      <w:r w:rsidR="005B19CF">
        <w:rPr>
          <w:rFonts w:asciiTheme="minorHAnsi" w:eastAsiaTheme="minorHAnsi" w:hAnsiTheme="minorHAnsi" w:cstheme="minorHAnsi"/>
          <w:lang w:val="cs-CZ" w:eastAsia="en-US"/>
        </w:rPr>
        <w:t xml:space="preserve"> Zde je </w:t>
      </w:r>
      <w:r w:rsidR="00741C9A">
        <w:rPr>
          <w:rFonts w:asciiTheme="minorHAnsi" w:eastAsiaTheme="minorHAnsi" w:hAnsiTheme="minorHAnsi" w:cstheme="minorHAnsi"/>
          <w:lang w:val="cs-CZ" w:eastAsia="en-US"/>
        </w:rPr>
        <w:t xml:space="preserve">však vždy </w:t>
      </w:r>
      <w:r w:rsidR="005B19CF">
        <w:rPr>
          <w:rFonts w:asciiTheme="minorHAnsi" w:eastAsiaTheme="minorHAnsi" w:hAnsiTheme="minorHAnsi" w:cstheme="minorHAnsi"/>
          <w:lang w:val="cs-CZ" w:eastAsia="en-US"/>
        </w:rPr>
        <w:t xml:space="preserve">velmi těžké cíle správně kvantifikovat, neboť </w:t>
      </w:r>
      <w:r w:rsidR="00B930ED">
        <w:rPr>
          <w:rFonts w:asciiTheme="minorHAnsi" w:eastAsiaTheme="minorHAnsi" w:hAnsiTheme="minorHAnsi" w:cstheme="minorHAnsi"/>
          <w:lang w:val="cs-CZ" w:eastAsia="en-US"/>
        </w:rPr>
        <w:t>stačí jedna závažn</w:t>
      </w:r>
      <w:r w:rsidR="00FA3F1D">
        <w:rPr>
          <w:rFonts w:asciiTheme="minorHAnsi" w:eastAsiaTheme="minorHAnsi" w:hAnsiTheme="minorHAnsi" w:cstheme="minorHAnsi"/>
          <w:lang w:val="cs-CZ" w:eastAsia="en-US"/>
        </w:rPr>
        <w:t xml:space="preserve">ější </w:t>
      </w:r>
      <w:r w:rsidR="00B930ED">
        <w:rPr>
          <w:rFonts w:asciiTheme="minorHAnsi" w:eastAsiaTheme="minorHAnsi" w:hAnsiTheme="minorHAnsi" w:cstheme="minorHAnsi"/>
          <w:lang w:val="cs-CZ" w:eastAsia="en-US"/>
        </w:rPr>
        <w:t>dopravní nehoda s </w:t>
      </w:r>
      <w:r w:rsidR="00FA3F1D">
        <w:rPr>
          <w:rFonts w:asciiTheme="minorHAnsi" w:eastAsiaTheme="minorHAnsi" w:hAnsiTheme="minorHAnsi" w:cstheme="minorHAnsi"/>
          <w:lang w:val="cs-CZ" w:eastAsia="en-US"/>
        </w:rPr>
        <w:t>více</w:t>
      </w:r>
      <w:r w:rsidR="00B930ED">
        <w:rPr>
          <w:rFonts w:asciiTheme="minorHAnsi" w:eastAsiaTheme="minorHAnsi" w:hAnsiTheme="minorHAnsi" w:cstheme="minorHAnsi"/>
          <w:lang w:val="cs-CZ" w:eastAsia="en-US"/>
        </w:rPr>
        <w:t xml:space="preserve"> oběťmi a celková úmrtí či zranění ve statistice poskočí výrazně nahoru</w:t>
      </w:r>
      <w:r w:rsidR="00741C9A">
        <w:rPr>
          <w:rFonts w:asciiTheme="minorHAnsi" w:eastAsiaTheme="minorHAnsi" w:hAnsiTheme="minorHAnsi" w:cstheme="minorHAnsi"/>
          <w:lang w:val="cs-CZ" w:eastAsia="en-US"/>
        </w:rPr>
        <w:t>, bez ohledu na pokles počtu nehod jako takových</w:t>
      </w:r>
      <w:r w:rsidR="00B930ED">
        <w:rPr>
          <w:rFonts w:asciiTheme="minorHAnsi" w:eastAsiaTheme="minorHAnsi" w:hAnsiTheme="minorHAnsi" w:cstheme="minorHAnsi"/>
          <w:lang w:val="cs-CZ" w:eastAsia="en-US"/>
        </w:rPr>
        <w:t xml:space="preserve">. </w:t>
      </w:r>
    </w:p>
    <w:p w14:paraId="4EBF43F0" w14:textId="1A9E21BC" w:rsidR="00E355B7" w:rsidRDefault="00E355B7" w:rsidP="008D3B74">
      <w:pPr>
        <w:rPr>
          <w:rFonts w:asciiTheme="minorHAnsi" w:eastAsiaTheme="minorHAnsi" w:hAnsiTheme="minorHAnsi" w:cstheme="minorHAnsi"/>
          <w:lang w:val="cs-CZ" w:eastAsia="en-US"/>
        </w:rPr>
      </w:pPr>
    </w:p>
    <w:p w14:paraId="3F80F114" w14:textId="6613CE03" w:rsidR="00E355B7" w:rsidRDefault="00E355B7" w:rsidP="008D3B74">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 xml:space="preserve">Klíčovým </w:t>
      </w:r>
      <w:r w:rsidR="000B6A7E">
        <w:rPr>
          <w:rFonts w:asciiTheme="minorHAnsi" w:eastAsiaTheme="minorHAnsi" w:hAnsiTheme="minorHAnsi" w:cstheme="minorHAnsi"/>
          <w:lang w:val="cs-CZ" w:eastAsia="en-US"/>
        </w:rPr>
        <w:t>cílem</w:t>
      </w:r>
      <w:r>
        <w:rPr>
          <w:rFonts w:asciiTheme="minorHAnsi" w:eastAsiaTheme="minorHAnsi" w:hAnsiTheme="minorHAnsi" w:cstheme="minorHAnsi"/>
          <w:lang w:val="cs-CZ" w:eastAsia="en-US"/>
        </w:rPr>
        <w:t xml:space="preserve"> pro nás byl pokles sekundárních dopravních nehod</w:t>
      </w:r>
      <w:r w:rsidR="000B6A7E">
        <w:rPr>
          <w:rFonts w:asciiTheme="minorHAnsi" w:eastAsiaTheme="minorHAnsi" w:hAnsiTheme="minorHAnsi" w:cstheme="minorHAnsi"/>
          <w:lang w:val="cs-CZ" w:eastAsia="en-US"/>
        </w:rPr>
        <w:t xml:space="preserve">, </w:t>
      </w:r>
      <w:proofErr w:type="spellStart"/>
      <w:r w:rsidR="000B6A7E">
        <w:rPr>
          <w:rFonts w:asciiTheme="minorHAnsi" w:eastAsiaTheme="minorHAnsi" w:hAnsiTheme="minorHAnsi" w:cstheme="minorHAnsi"/>
          <w:lang w:val="cs-CZ" w:eastAsia="en-US"/>
        </w:rPr>
        <w:t xml:space="preserve">a </w:t>
      </w:r>
      <w:proofErr w:type="spellEnd"/>
      <w:r w:rsidR="000B6A7E">
        <w:rPr>
          <w:rFonts w:asciiTheme="minorHAnsi" w:eastAsiaTheme="minorHAnsi" w:hAnsiTheme="minorHAnsi" w:cstheme="minorHAnsi"/>
          <w:lang w:val="cs-CZ" w:eastAsia="en-US"/>
        </w:rPr>
        <w:t>to alespoň o 10 %</w:t>
      </w:r>
      <w:r>
        <w:rPr>
          <w:rFonts w:asciiTheme="minorHAnsi" w:eastAsiaTheme="minorHAnsi" w:hAnsiTheme="minorHAnsi" w:cstheme="minorHAnsi"/>
          <w:lang w:val="cs-CZ" w:eastAsia="en-US"/>
        </w:rPr>
        <w:t>.</w:t>
      </w:r>
      <w:r w:rsidR="000B6A7E">
        <w:rPr>
          <w:rFonts w:asciiTheme="minorHAnsi" w:eastAsiaTheme="minorHAnsi" w:hAnsiTheme="minorHAnsi" w:cstheme="minorHAnsi"/>
          <w:lang w:val="cs-CZ" w:eastAsia="en-US"/>
        </w:rPr>
        <w:t xml:space="preserve"> Dali jsme si také za cíl, aby alespoň poloviční efekt pokračoval i po skončení kampaně. </w:t>
      </w:r>
    </w:p>
    <w:p w14:paraId="7574F85B" w14:textId="0684A408" w:rsidR="00A0121D" w:rsidRDefault="00A0121D" w:rsidP="00A0121D">
      <w:pPr>
        <w:rPr>
          <w:rFonts w:asciiTheme="minorHAnsi" w:eastAsiaTheme="minorHAnsi" w:hAnsiTheme="minorHAnsi" w:cstheme="minorHAnsi"/>
          <w:lang w:val="cs-CZ" w:eastAsia="en-US"/>
        </w:rPr>
      </w:pPr>
    </w:p>
    <w:p w14:paraId="299582DA" w14:textId="77777777" w:rsidR="00C005BE" w:rsidRPr="00A0121D" w:rsidRDefault="00C005BE" w:rsidP="00A0121D">
      <w:pPr>
        <w:rPr>
          <w:rFonts w:asciiTheme="minorHAnsi" w:eastAsiaTheme="minorHAnsi" w:hAnsiTheme="minorHAnsi" w:cstheme="minorHAnsi"/>
          <w:lang w:val="cs-CZ" w:eastAsia="en-US"/>
        </w:rPr>
      </w:pPr>
    </w:p>
    <w:p w14:paraId="7C7489BF" w14:textId="77777777" w:rsidR="00A0121D" w:rsidRDefault="00A0121D">
      <w:pPr>
        <w:rPr>
          <w:rFonts w:asciiTheme="minorHAnsi" w:eastAsiaTheme="minorHAnsi" w:hAnsiTheme="minorHAnsi" w:cstheme="minorHAnsi"/>
          <w:b/>
          <w:bCs/>
          <w:lang w:eastAsia="en-US"/>
        </w:rPr>
      </w:pPr>
      <w:r>
        <w:rPr>
          <w:rFonts w:asciiTheme="minorHAnsi" w:eastAsiaTheme="minorHAnsi" w:hAnsiTheme="minorHAnsi" w:cstheme="minorHAnsi"/>
          <w:b/>
          <w:bCs/>
          <w:lang w:eastAsia="en-US"/>
        </w:rPr>
        <w:br w:type="page"/>
      </w:r>
    </w:p>
    <w:p w14:paraId="4D9AAF3F" w14:textId="07C06F25" w:rsidR="00166372" w:rsidRPr="00166372" w:rsidRDefault="00166372" w:rsidP="00166372">
      <w:pPr>
        <w:rPr>
          <w:rFonts w:asciiTheme="minorHAnsi" w:eastAsiaTheme="minorHAnsi" w:hAnsiTheme="minorHAnsi" w:cstheme="minorHAnsi"/>
          <w:b/>
          <w:bCs/>
          <w:lang w:eastAsia="en-US"/>
        </w:rPr>
      </w:pPr>
      <w:r w:rsidRPr="00166372">
        <w:rPr>
          <w:rFonts w:asciiTheme="minorHAnsi" w:eastAsiaTheme="minorHAnsi" w:hAnsiTheme="minorHAnsi" w:cstheme="minorHAnsi"/>
          <w:b/>
          <w:bCs/>
          <w:lang w:eastAsia="en-US"/>
        </w:rPr>
        <w:lastRenderedPageBreak/>
        <w:t>Strategie (max. 300 slov) *</w:t>
      </w:r>
    </w:p>
    <w:p w14:paraId="4241D6D5" w14:textId="77777777" w:rsidR="00166372" w:rsidRPr="00166372" w:rsidRDefault="00166372" w:rsidP="00166372">
      <w:pPr>
        <w:rPr>
          <w:rFonts w:asciiTheme="minorHAnsi" w:eastAsiaTheme="minorHAnsi" w:hAnsiTheme="minorHAnsi" w:cstheme="minorHAnsi"/>
          <w:i/>
          <w:iCs/>
          <w:lang w:eastAsia="en-US"/>
        </w:rPr>
      </w:pPr>
      <w:r w:rsidRPr="00166372">
        <w:rPr>
          <w:rFonts w:asciiTheme="minorHAnsi" w:eastAsiaTheme="minorHAnsi" w:hAnsiTheme="minorHAnsi" w:cstheme="minorHAnsi"/>
          <w:i/>
          <w:iCs/>
          <w:lang w:eastAsia="en-US"/>
        </w:rPr>
        <w:t>Popište strategii, která byla základem marketingové komunikace. Specifikujte cílovou skupinu a klíčový insight, který k této strategii vedl a vysvětlete, proč byl tento insight relevantní. Jakého typu odezvy a změny chování zákazníků jste chtěli dosáhnout? Jaká byla vaše message a proč byla zvolena?</w:t>
      </w:r>
    </w:p>
    <w:p w14:paraId="2368A216" w14:textId="77777777" w:rsidR="00A0121D" w:rsidRDefault="00A0121D" w:rsidP="00A0121D">
      <w:pPr>
        <w:rPr>
          <w:rFonts w:asciiTheme="minorHAnsi" w:eastAsiaTheme="minorHAnsi" w:hAnsiTheme="minorHAnsi" w:cstheme="minorHAnsi"/>
          <w:lang w:val="cs-CZ" w:eastAsia="en-US"/>
        </w:rPr>
      </w:pPr>
    </w:p>
    <w:p w14:paraId="3EE4F016" w14:textId="4F0A0046" w:rsidR="00A0121D" w:rsidRDefault="00FA3F1D" w:rsidP="00A0121D">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Cílovou skupinou byli</w:t>
      </w:r>
      <w:r w:rsidR="00161F58">
        <w:rPr>
          <w:rFonts w:asciiTheme="minorHAnsi" w:eastAsiaTheme="minorHAnsi" w:hAnsiTheme="minorHAnsi" w:cstheme="minorHAnsi"/>
          <w:lang w:val="cs-CZ" w:eastAsia="en-US"/>
        </w:rPr>
        <w:t xml:space="preserve"> všichni účastníci dopravního provozu, což v praxi znamená ono otřepané ‚všichni‘. </w:t>
      </w:r>
      <w:r w:rsidR="00515401">
        <w:rPr>
          <w:rFonts w:asciiTheme="minorHAnsi" w:eastAsiaTheme="minorHAnsi" w:hAnsiTheme="minorHAnsi" w:cstheme="minorHAnsi"/>
          <w:lang w:val="cs-CZ" w:eastAsia="en-US"/>
        </w:rPr>
        <w:t>Rozdělili jsme si tak cílovku na dvě části</w:t>
      </w:r>
      <w:r w:rsidR="0004679C">
        <w:rPr>
          <w:rFonts w:asciiTheme="minorHAnsi" w:eastAsiaTheme="minorHAnsi" w:hAnsiTheme="minorHAnsi" w:cstheme="minorHAnsi"/>
          <w:lang w:val="cs-CZ" w:eastAsia="en-US"/>
        </w:rPr>
        <w:t>:</w:t>
      </w:r>
      <w:r w:rsidR="00515401">
        <w:rPr>
          <w:rFonts w:asciiTheme="minorHAnsi" w:eastAsiaTheme="minorHAnsi" w:hAnsiTheme="minorHAnsi" w:cstheme="minorHAnsi"/>
          <w:lang w:val="cs-CZ" w:eastAsia="en-US"/>
        </w:rPr>
        <w:t xml:space="preserve"> tu primární, tedy především mladé</w:t>
      </w:r>
      <w:r w:rsidR="0004679C">
        <w:rPr>
          <w:rFonts w:asciiTheme="minorHAnsi" w:eastAsiaTheme="minorHAnsi" w:hAnsiTheme="minorHAnsi" w:cstheme="minorHAnsi"/>
          <w:lang w:val="cs-CZ" w:eastAsia="en-US"/>
        </w:rPr>
        <w:t xml:space="preserve">, </w:t>
      </w:r>
      <w:r w:rsidR="00515401">
        <w:rPr>
          <w:rFonts w:asciiTheme="minorHAnsi" w:eastAsiaTheme="minorHAnsi" w:hAnsiTheme="minorHAnsi" w:cstheme="minorHAnsi"/>
          <w:lang w:val="cs-CZ" w:eastAsia="en-US"/>
        </w:rPr>
        <w:t xml:space="preserve">nastávající </w:t>
      </w:r>
      <w:r w:rsidR="0004679C">
        <w:rPr>
          <w:rFonts w:asciiTheme="minorHAnsi" w:eastAsiaTheme="minorHAnsi" w:hAnsiTheme="minorHAnsi" w:cstheme="minorHAnsi"/>
          <w:lang w:val="cs-CZ" w:eastAsia="en-US"/>
        </w:rPr>
        <w:t xml:space="preserve">a méně zkušené </w:t>
      </w:r>
      <w:r w:rsidR="00515401">
        <w:rPr>
          <w:rFonts w:asciiTheme="minorHAnsi" w:eastAsiaTheme="minorHAnsi" w:hAnsiTheme="minorHAnsi" w:cstheme="minorHAnsi"/>
          <w:lang w:val="cs-CZ" w:eastAsia="en-US"/>
        </w:rPr>
        <w:t>řidiče</w:t>
      </w:r>
      <w:r w:rsidR="0004679C">
        <w:rPr>
          <w:rFonts w:asciiTheme="minorHAnsi" w:eastAsiaTheme="minorHAnsi" w:hAnsiTheme="minorHAnsi" w:cstheme="minorHAnsi"/>
          <w:lang w:val="cs-CZ" w:eastAsia="en-US"/>
        </w:rPr>
        <w:t>; a sekundární, tedy všechny ostatní motoristy</w:t>
      </w:r>
      <w:r w:rsidR="000869EF">
        <w:rPr>
          <w:rFonts w:asciiTheme="minorHAnsi" w:eastAsiaTheme="minorHAnsi" w:hAnsiTheme="minorHAnsi" w:cstheme="minorHAnsi"/>
          <w:lang w:val="cs-CZ" w:eastAsia="en-US"/>
        </w:rPr>
        <w:t xml:space="preserve">. Věděli jsme, že intervenční kampaň musí především vyvolat celospolečenskou </w:t>
      </w:r>
      <w:proofErr w:type="gramStart"/>
      <w:r w:rsidR="000869EF">
        <w:rPr>
          <w:rFonts w:asciiTheme="minorHAnsi" w:eastAsiaTheme="minorHAnsi" w:hAnsiTheme="minorHAnsi" w:cstheme="minorHAnsi"/>
          <w:lang w:val="cs-CZ" w:eastAsia="en-US"/>
        </w:rPr>
        <w:t>diskuzi</w:t>
      </w:r>
      <w:proofErr w:type="gramEnd"/>
      <w:r w:rsidR="000869EF">
        <w:rPr>
          <w:rFonts w:asciiTheme="minorHAnsi" w:eastAsiaTheme="minorHAnsi" w:hAnsiTheme="minorHAnsi" w:cstheme="minorHAnsi"/>
          <w:lang w:val="cs-CZ" w:eastAsia="en-US"/>
        </w:rPr>
        <w:t xml:space="preserve">, a k tomu jsme opravdu potřebovali zasáhnout co největší počet </w:t>
      </w:r>
      <w:r w:rsidR="00323B05">
        <w:rPr>
          <w:rFonts w:asciiTheme="minorHAnsi" w:eastAsiaTheme="minorHAnsi" w:hAnsiTheme="minorHAnsi" w:cstheme="minorHAnsi"/>
          <w:lang w:val="cs-CZ" w:eastAsia="en-US"/>
        </w:rPr>
        <w:t xml:space="preserve">lidí. </w:t>
      </w:r>
      <w:r w:rsidR="00F4175C">
        <w:rPr>
          <w:rFonts w:asciiTheme="minorHAnsi" w:eastAsiaTheme="minorHAnsi" w:hAnsiTheme="minorHAnsi" w:cstheme="minorHAnsi"/>
          <w:lang w:val="cs-CZ" w:eastAsia="en-US"/>
        </w:rPr>
        <w:t xml:space="preserve">S ohledem na nízký rozpočet </w:t>
      </w:r>
      <w:r w:rsidR="00323B05">
        <w:rPr>
          <w:rFonts w:asciiTheme="minorHAnsi" w:eastAsiaTheme="minorHAnsi" w:hAnsiTheme="minorHAnsi" w:cstheme="minorHAnsi"/>
          <w:lang w:val="cs-CZ" w:eastAsia="en-US"/>
        </w:rPr>
        <w:t>a potřebnou velikost zásahu jsme</w:t>
      </w:r>
      <w:r w:rsidR="00AE7FF1">
        <w:rPr>
          <w:rFonts w:asciiTheme="minorHAnsi" w:eastAsiaTheme="minorHAnsi" w:hAnsiTheme="minorHAnsi" w:cstheme="minorHAnsi"/>
          <w:lang w:val="cs-CZ" w:eastAsia="en-US"/>
        </w:rPr>
        <w:t xml:space="preserve"> došli k názoru, že </w:t>
      </w:r>
      <w:proofErr w:type="gramStart"/>
      <w:r w:rsidR="00AE7FF1">
        <w:rPr>
          <w:rFonts w:asciiTheme="minorHAnsi" w:eastAsiaTheme="minorHAnsi" w:hAnsiTheme="minorHAnsi" w:cstheme="minorHAnsi"/>
          <w:lang w:val="cs-CZ" w:eastAsia="en-US"/>
        </w:rPr>
        <w:t>jinak</w:t>
      </w:r>
      <w:proofErr w:type="gramEnd"/>
      <w:r w:rsidR="00AE7FF1">
        <w:rPr>
          <w:rFonts w:asciiTheme="minorHAnsi" w:eastAsiaTheme="minorHAnsi" w:hAnsiTheme="minorHAnsi" w:cstheme="minorHAnsi"/>
          <w:lang w:val="cs-CZ" w:eastAsia="en-US"/>
        </w:rPr>
        <w:t xml:space="preserve"> než šokem to nepůjde. </w:t>
      </w:r>
    </w:p>
    <w:p w14:paraId="2F3C9D34" w14:textId="4367B29A" w:rsidR="00AE7FF1" w:rsidRDefault="00AE7FF1" w:rsidP="00A0121D">
      <w:pPr>
        <w:rPr>
          <w:rFonts w:asciiTheme="minorHAnsi" w:eastAsiaTheme="minorHAnsi" w:hAnsiTheme="minorHAnsi" w:cstheme="minorHAnsi"/>
          <w:lang w:val="cs-CZ" w:eastAsia="en-US"/>
        </w:rPr>
      </w:pPr>
    </w:p>
    <w:p w14:paraId="284928D3" w14:textId="4830D15A" w:rsidR="00C87628" w:rsidRDefault="008A0B25" w:rsidP="00A0121D">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 xml:space="preserve">Klíčový </w:t>
      </w:r>
      <w:proofErr w:type="spellStart"/>
      <w:r>
        <w:rPr>
          <w:rFonts w:asciiTheme="minorHAnsi" w:eastAsiaTheme="minorHAnsi" w:hAnsiTheme="minorHAnsi" w:cstheme="minorHAnsi"/>
          <w:lang w:val="cs-CZ" w:eastAsia="en-US"/>
        </w:rPr>
        <w:t>insight</w:t>
      </w:r>
      <w:proofErr w:type="spellEnd"/>
      <w:r w:rsidR="00C87628">
        <w:rPr>
          <w:rFonts w:asciiTheme="minorHAnsi" w:eastAsiaTheme="minorHAnsi" w:hAnsiTheme="minorHAnsi" w:cstheme="minorHAnsi"/>
          <w:lang w:val="cs-CZ" w:eastAsia="en-US"/>
        </w:rPr>
        <w:t>:</w:t>
      </w:r>
    </w:p>
    <w:p w14:paraId="1C32A33D" w14:textId="3FDEE288" w:rsidR="00C87628" w:rsidRDefault="00C87628" w:rsidP="00A0121D">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 xml:space="preserve">Dostat se lidem </w:t>
      </w:r>
      <w:r w:rsidR="00E629F2">
        <w:rPr>
          <w:rFonts w:asciiTheme="minorHAnsi" w:eastAsiaTheme="minorHAnsi" w:hAnsiTheme="minorHAnsi" w:cstheme="minorHAnsi"/>
          <w:lang w:val="cs-CZ" w:eastAsia="en-US"/>
        </w:rPr>
        <w:t>pod kůži</w:t>
      </w:r>
      <w:r>
        <w:rPr>
          <w:rFonts w:asciiTheme="minorHAnsi" w:eastAsiaTheme="minorHAnsi" w:hAnsiTheme="minorHAnsi" w:cstheme="minorHAnsi"/>
          <w:lang w:val="cs-CZ" w:eastAsia="en-US"/>
        </w:rPr>
        <w:t xml:space="preserve"> je v dnešním mediálním prostředí velmi náročné, natož </w:t>
      </w:r>
      <w:r w:rsidR="00627FDB">
        <w:rPr>
          <w:rFonts w:asciiTheme="minorHAnsi" w:eastAsiaTheme="minorHAnsi" w:hAnsiTheme="minorHAnsi" w:cstheme="minorHAnsi"/>
          <w:lang w:val="cs-CZ" w:eastAsia="en-US"/>
        </w:rPr>
        <w:t>s bezpečnostním sdělením. Nic ale nepřekoná reálný zážitek</w:t>
      </w:r>
      <w:r w:rsidR="00F666E9">
        <w:rPr>
          <w:rFonts w:asciiTheme="minorHAnsi" w:eastAsiaTheme="minorHAnsi" w:hAnsiTheme="minorHAnsi" w:cstheme="minorHAnsi"/>
          <w:lang w:val="cs-CZ" w:eastAsia="en-US"/>
        </w:rPr>
        <w:t>, kdy si člověk uvědomí</w:t>
      </w:r>
      <w:r w:rsidR="00DE4E11">
        <w:rPr>
          <w:rFonts w:asciiTheme="minorHAnsi" w:eastAsiaTheme="minorHAnsi" w:hAnsiTheme="minorHAnsi" w:cstheme="minorHAnsi"/>
          <w:lang w:val="cs-CZ" w:eastAsia="en-US"/>
        </w:rPr>
        <w:t>,</w:t>
      </w:r>
      <w:r w:rsidR="00F666E9">
        <w:rPr>
          <w:rFonts w:asciiTheme="minorHAnsi" w:eastAsiaTheme="minorHAnsi" w:hAnsiTheme="minorHAnsi" w:cstheme="minorHAnsi"/>
          <w:lang w:val="cs-CZ" w:eastAsia="en-US"/>
        </w:rPr>
        <w:t xml:space="preserve"> jak blízko byl smrtelnému nebezpečí. </w:t>
      </w:r>
      <w:r w:rsidR="00DE4E11">
        <w:rPr>
          <w:rFonts w:asciiTheme="minorHAnsi" w:eastAsiaTheme="minorHAnsi" w:hAnsiTheme="minorHAnsi" w:cstheme="minorHAnsi"/>
          <w:lang w:val="cs-CZ" w:eastAsia="en-US"/>
        </w:rPr>
        <w:t>Naším cílem bylo tuto zkušenost lidem alespoň zprostředkovat.</w:t>
      </w:r>
    </w:p>
    <w:p w14:paraId="66266928" w14:textId="210EB75B" w:rsidR="00B62777" w:rsidRDefault="00B62777">
      <w:pPr>
        <w:rPr>
          <w:rFonts w:asciiTheme="minorHAnsi" w:eastAsiaTheme="minorHAnsi" w:hAnsiTheme="minorHAnsi" w:cstheme="minorHAnsi"/>
          <w:lang w:val="cs-CZ" w:eastAsia="en-US"/>
        </w:rPr>
      </w:pPr>
    </w:p>
    <w:p w14:paraId="1E22E67B" w14:textId="19FD1979" w:rsidR="003E166F" w:rsidRDefault="003F6159">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 xml:space="preserve">Pro tento šokující střet s realitou jsme zvolili </w:t>
      </w:r>
      <w:proofErr w:type="spellStart"/>
      <w:r>
        <w:rPr>
          <w:rFonts w:asciiTheme="minorHAnsi" w:eastAsiaTheme="minorHAnsi" w:hAnsiTheme="minorHAnsi" w:cstheme="minorHAnsi"/>
          <w:lang w:val="cs-CZ" w:eastAsia="en-US"/>
        </w:rPr>
        <w:t>stunt</w:t>
      </w:r>
      <w:proofErr w:type="spellEnd"/>
      <w:r>
        <w:rPr>
          <w:rFonts w:asciiTheme="minorHAnsi" w:eastAsiaTheme="minorHAnsi" w:hAnsiTheme="minorHAnsi" w:cstheme="minorHAnsi"/>
          <w:lang w:val="cs-CZ" w:eastAsia="en-US"/>
        </w:rPr>
        <w:t xml:space="preserve">, jehož cílem bylo především získat pro téma pozornost. Následně </w:t>
      </w:r>
      <w:r w:rsidR="003E166F">
        <w:rPr>
          <w:rFonts w:asciiTheme="minorHAnsi" w:eastAsiaTheme="minorHAnsi" w:hAnsiTheme="minorHAnsi" w:cstheme="minorHAnsi"/>
          <w:lang w:val="cs-CZ" w:eastAsia="en-US"/>
        </w:rPr>
        <w:t xml:space="preserve">bylo potřeba lidem dlouhodobě opakovat, jak </w:t>
      </w:r>
      <w:r w:rsidR="00B42B05">
        <w:rPr>
          <w:rFonts w:asciiTheme="minorHAnsi" w:eastAsiaTheme="minorHAnsi" w:hAnsiTheme="minorHAnsi" w:cstheme="minorHAnsi"/>
          <w:lang w:val="cs-CZ" w:eastAsia="en-US"/>
        </w:rPr>
        <w:t>se v dané situaci po nehodě mají správně zachovat, aby zajistili bezpečnost svoji i okolí. K tomu jsme již využili tradičníh</w:t>
      </w:r>
      <w:r w:rsidR="004D6B8A">
        <w:rPr>
          <w:rFonts w:asciiTheme="minorHAnsi" w:eastAsiaTheme="minorHAnsi" w:hAnsiTheme="minorHAnsi" w:cstheme="minorHAnsi"/>
          <w:lang w:val="cs-CZ" w:eastAsia="en-US"/>
        </w:rPr>
        <w:t xml:space="preserve">o mediálního mixu spolu s aktivačními nástroji. </w:t>
      </w:r>
    </w:p>
    <w:p w14:paraId="1E6F8761" w14:textId="2761988F" w:rsidR="00A0121D" w:rsidRDefault="00A0121D">
      <w:pPr>
        <w:rPr>
          <w:rFonts w:asciiTheme="minorHAnsi" w:eastAsiaTheme="minorHAnsi" w:hAnsiTheme="minorHAnsi" w:cstheme="minorHAnsi"/>
          <w:b/>
          <w:bCs/>
          <w:lang w:eastAsia="en-US"/>
        </w:rPr>
      </w:pPr>
      <w:r>
        <w:rPr>
          <w:rFonts w:asciiTheme="minorHAnsi" w:eastAsiaTheme="minorHAnsi" w:hAnsiTheme="minorHAnsi" w:cstheme="minorHAnsi"/>
          <w:b/>
          <w:bCs/>
          <w:lang w:eastAsia="en-US"/>
        </w:rPr>
        <w:br w:type="page"/>
      </w:r>
    </w:p>
    <w:p w14:paraId="72DB8623" w14:textId="1DD56424" w:rsidR="00166372" w:rsidRPr="00166372" w:rsidRDefault="00166372" w:rsidP="00166372">
      <w:pPr>
        <w:rPr>
          <w:rFonts w:asciiTheme="minorHAnsi" w:eastAsiaTheme="minorHAnsi" w:hAnsiTheme="minorHAnsi" w:cstheme="minorHAnsi"/>
          <w:b/>
          <w:bCs/>
          <w:lang w:eastAsia="en-US"/>
        </w:rPr>
      </w:pPr>
      <w:r w:rsidRPr="00166372">
        <w:rPr>
          <w:rFonts w:asciiTheme="minorHAnsi" w:eastAsiaTheme="minorHAnsi" w:hAnsiTheme="minorHAnsi" w:cstheme="minorHAnsi"/>
          <w:b/>
          <w:bCs/>
          <w:lang w:eastAsia="en-US"/>
        </w:rPr>
        <w:lastRenderedPageBreak/>
        <w:t>Kreativní a mediální strategie (max. 300 slov) *</w:t>
      </w:r>
    </w:p>
    <w:p w14:paraId="6AB5E7F8" w14:textId="77777777" w:rsidR="00166372" w:rsidRPr="00166372" w:rsidRDefault="00166372" w:rsidP="00166372">
      <w:pPr>
        <w:rPr>
          <w:rFonts w:asciiTheme="minorHAnsi" w:eastAsiaTheme="minorHAnsi" w:hAnsiTheme="minorHAnsi" w:cstheme="minorHAnsi"/>
          <w:i/>
          <w:iCs/>
          <w:lang w:eastAsia="en-US"/>
        </w:rPr>
      </w:pPr>
      <w:r w:rsidRPr="00166372">
        <w:rPr>
          <w:rFonts w:asciiTheme="minorHAnsi" w:eastAsiaTheme="minorHAnsi" w:hAnsiTheme="minorHAnsi" w:cstheme="minorHAnsi"/>
          <w:i/>
          <w:iCs/>
          <w:lang w:eastAsia="en-US"/>
        </w:rPr>
        <w:t>Představte, jak jste insight a message uvedli v život. Jaká byla vaše unikátní kreativní idea a proč byla silná? Vysvětlete, proč tato kreativní idea nejlépe odpovídala na stanovenou výzvu. Představte komunikační kanály, jejich důležitost a důvod jejich výběru do celkového komunikačního mixu.</w:t>
      </w:r>
    </w:p>
    <w:p w14:paraId="6FDB61AB" w14:textId="77777777" w:rsidR="00A0121D" w:rsidRDefault="00A0121D" w:rsidP="00A0121D">
      <w:pPr>
        <w:rPr>
          <w:rFonts w:asciiTheme="minorHAnsi" w:eastAsiaTheme="minorHAnsi" w:hAnsiTheme="minorHAnsi" w:cstheme="minorHAnsi"/>
          <w:lang w:val="cs-CZ" w:eastAsia="en-US"/>
        </w:rPr>
      </w:pPr>
    </w:p>
    <w:p w14:paraId="4E3ED801" w14:textId="0A99F465" w:rsidR="00A0121D" w:rsidRDefault="004D6B8A" w:rsidP="00A0121D">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 xml:space="preserve">Pro první, šokující fázi kampaně jsme </w:t>
      </w:r>
      <w:r w:rsidR="001444A0">
        <w:rPr>
          <w:rFonts w:asciiTheme="minorHAnsi" w:eastAsiaTheme="minorHAnsi" w:hAnsiTheme="minorHAnsi" w:cstheme="minorHAnsi"/>
          <w:lang w:val="cs-CZ" w:eastAsia="en-US"/>
        </w:rPr>
        <w:t xml:space="preserve">připravili </w:t>
      </w:r>
      <w:proofErr w:type="spellStart"/>
      <w:r w:rsidR="001444A0">
        <w:rPr>
          <w:rFonts w:asciiTheme="minorHAnsi" w:eastAsiaTheme="minorHAnsi" w:hAnsiTheme="minorHAnsi" w:cstheme="minorHAnsi"/>
          <w:lang w:val="cs-CZ" w:eastAsia="en-US"/>
        </w:rPr>
        <w:t>stunt</w:t>
      </w:r>
      <w:proofErr w:type="spellEnd"/>
      <w:r w:rsidR="001444A0">
        <w:rPr>
          <w:rFonts w:asciiTheme="minorHAnsi" w:eastAsiaTheme="minorHAnsi" w:hAnsiTheme="minorHAnsi" w:cstheme="minorHAnsi"/>
          <w:lang w:val="cs-CZ" w:eastAsia="en-US"/>
        </w:rPr>
        <w:t xml:space="preserve"> s názvem „nejdůležitější lekce autoškoly“. Několik skutečných studentů autoškoly se stalo součástí </w:t>
      </w:r>
      <w:r w:rsidR="00C915BC">
        <w:rPr>
          <w:rFonts w:asciiTheme="minorHAnsi" w:eastAsiaTheme="minorHAnsi" w:hAnsiTheme="minorHAnsi" w:cstheme="minorHAnsi"/>
          <w:lang w:val="cs-CZ" w:eastAsia="en-US"/>
        </w:rPr>
        <w:t xml:space="preserve">detailně naplánovaného plánu, který zahrnoval několik </w:t>
      </w:r>
      <w:r w:rsidR="00BC482E">
        <w:rPr>
          <w:rFonts w:asciiTheme="minorHAnsi" w:eastAsiaTheme="minorHAnsi" w:hAnsiTheme="minorHAnsi" w:cstheme="minorHAnsi"/>
          <w:lang w:val="cs-CZ" w:eastAsia="en-US"/>
        </w:rPr>
        <w:t xml:space="preserve">různých </w:t>
      </w:r>
      <w:r w:rsidR="00C915BC">
        <w:rPr>
          <w:rFonts w:asciiTheme="minorHAnsi" w:eastAsiaTheme="minorHAnsi" w:hAnsiTheme="minorHAnsi" w:cstheme="minorHAnsi"/>
          <w:lang w:val="cs-CZ" w:eastAsia="en-US"/>
        </w:rPr>
        <w:t xml:space="preserve">více či méně závažných dopravních nehod. </w:t>
      </w:r>
      <w:r w:rsidR="00BC482E">
        <w:rPr>
          <w:rFonts w:asciiTheme="minorHAnsi" w:eastAsiaTheme="minorHAnsi" w:hAnsiTheme="minorHAnsi" w:cstheme="minorHAnsi"/>
          <w:lang w:val="cs-CZ" w:eastAsia="en-US"/>
        </w:rPr>
        <w:t xml:space="preserve">Studenti poté na nehodu reagovali – tak jako </w:t>
      </w:r>
      <w:r w:rsidR="00F621A6">
        <w:rPr>
          <w:rFonts w:asciiTheme="minorHAnsi" w:eastAsiaTheme="minorHAnsi" w:hAnsiTheme="minorHAnsi" w:cstheme="minorHAnsi"/>
          <w:lang w:val="cs-CZ" w:eastAsia="en-US"/>
        </w:rPr>
        <w:t>bohužel velká část</w:t>
      </w:r>
      <w:r w:rsidR="00BC482E">
        <w:rPr>
          <w:rFonts w:asciiTheme="minorHAnsi" w:eastAsiaTheme="minorHAnsi" w:hAnsiTheme="minorHAnsi" w:cstheme="minorHAnsi"/>
          <w:lang w:val="cs-CZ" w:eastAsia="en-US"/>
        </w:rPr>
        <w:t xml:space="preserve"> motoristů v</w:t>
      </w:r>
      <w:r w:rsidR="00F621A6">
        <w:rPr>
          <w:rFonts w:asciiTheme="minorHAnsi" w:eastAsiaTheme="minorHAnsi" w:hAnsiTheme="minorHAnsi" w:cstheme="minorHAnsi"/>
          <w:lang w:val="cs-CZ" w:eastAsia="en-US"/>
        </w:rPr>
        <w:t xml:space="preserve"> obecné </w:t>
      </w:r>
      <w:r w:rsidR="00BC482E">
        <w:rPr>
          <w:rFonts w:asciiTheme="minorHAnsi" w:eastAsiaTheme="minorHAnsi" w:hAnsiTheme="minorHAnsi" w:cstheme="minorHAnsi"/>
          <w:lang w:val="cs-CZ" w:eastAsia="en-US"/>
        </w:rPr>
        <w:t xml:space="preserve">populaci – </w:t>
      </w:r>
      <w:r w:rsidR="00F621A6">
        <w:rPr>
          <w:rFonts w:asciiTheme="minorHAnsi" w:eastAsiaTheme="minorHAnsi" w:hAnsiTheme="minorHAnsi" w:cstheme="minorHAnsi"/>
          <w:lang w:val="cs-CZ" w:eastAsia="en-US"/>
        </w:rPr>
        <w:t>špatně</w:t>
      </w:r>
      <w:r w:rsidR="00BC482E">
        <w:rPr>
          <w:rFonts w:asciiTheme="minorHAnsi" w:eastAsiaTheme="minorHAnsi" w:hAnsiTheme="minorHAnsi" w:cstheme="minorHAnsi"/>
          <w:lang w:val="cs-CZ" w:eastAsia="en-US"/>
        </w:rPr>
        <w:t xml:space="preserve">, </w:t>
      </w:r>
      <w:r w:rsidR="00500268">
        <w:rPr>
          <w:rFonts w:asciiTheme="minorHAnsi" w:eastAsiaTheme="minorHAnsi" w:hAnsiTheme="minorHAnsi" w:cstheme="minorHAnsi"/>
          <w:lang w:val="cs-CZ" w:eastAsia="en-US"/>
        </w:rPr>
        <w:t>čímž vytvořili prostor pro další, sekundární nehodu. Tu jsme jim v </w:t>
      </w:r>
      <w:r w:rsidR="00F621A6">
        <w:rPr>
          <w:rFonts w:asciiTheme="minorHAnsi" w:eastAsiaTheme="minorHAnsi" w:hAnsiTheme="minorHAnsi" w:cstheme="minorHAnsi"/>
          <w:lang w:val="cs-CZ" w:eastAsia="en-US"/>
        </w:rPr>
        <w:t>těchto</w:t>
      </w:r>
      <w:r w:rsidR="00500268">
        <w:rPr>
          <w:rFonts w:asciiTheme="minorHAnsi" w:eastAsiaTheme="minorHAnsi" w:hAnsiTheme="minorHAnsi" w:cstheme="minorHAnsi"/>
          <w:lang w:val="cs-CZ" w:eastAsia="en-US"/>
        </w:rPr>
        <w:t xml:space="preserve"> případech s pomocí </w:t>
      </w:r>
      <w:r w:rsidR="00894AD3">
        <w:rPr>
          <w:rFonts w:asciiTheme="minorHAnsi" w:eastAsiaTheme="minorHAnsi" w:hAnsiTheme="minorHAnsi" w:cstheme="minorHAnsi"/>
          <w:lang w:val="cs-CZ" w:eastAsia="en-US"/>
        </w:rPr>
        <w:t xml:space="preserve">fantastické práce </w:t>
      </w:r>
      <w:r w:rsidR="00500268">
        <w:rPr>
          <w:rFonts w:asciiTheme="minorHAnsi" w:eastAsiaTheme="minorHAnsi" w:hAnsiTheme="minorHAnsi" w:cstheme="minorHAnsi"/>
          <w:lang w:val="cs-CZ" w:eastAsia="en-US"/>
        </w:rPr>
        <w:t xml:space="preserve">kaskadérů </w:t>
      </w:r>
      <w:r w:rsidR="00894AD3">
        <w:rPr>
          <w:rFonts w:asciiTheme="minorHAnsi" w:eastAsiaTheme="minorHAnsi" w:hAnsiTheme="minorHAnsi" w:cstheme="minorHAnsi"/>
          <w:lang w:val="cs-CZ" w:eastAsia="en-US"/>
        </w:rPr>
        <w:t xml:space="preserve">umožnili zažít. </w:t>
      </w:r>
      <w:r w:rsidR="007A43B9">
        <w:rPr>
          <w:rFonts w:asciiTheme="minorHAnsi" w:eastAsiaTheme="minorHAnsi" w:hAnsiTheme="minorHAnsi" w:cstheme="minorHAnsi"/>
          <w:lang w:val="cs-CZ" w:eastAsia="en-US"/>
        </w:rPr>
        <w:t>N</w:t>
      </w:r>
      <w:r w:rsidR="00674F9A">
        <w:rPr>
          <w:rFonts w:asciiTheme="minorHAnsi" w:eastAsiaTheme="minorHAnsi" w:hAnsiTheme="minorHAnsi" w:cstheme="minorHAnsi"/>
          <w:lang w:val="cs-CZ" w:eastAsia="en-US"/>
        </w:rPr>
        <w:t xml:space="preserve">ejdůležitější lekce autoškoly </w:t>
      </w:r>
      <w:r w:rsidR="007A43B9">
        <w:rPr>
          <w:rFonts w:asciiTheme="minorHAnsi" w:eastAsiaTheme="minorHAnsi" w:hAnsiTheme="minorHAnsi" w:cstheme="minorHAnsi"/>
          <w:lang w:val="cs-CZ" w:eastAsia="en-US"/>
        </w:rPr>
        <w:t xml:space="preserve">byla na světě – každý ze studentů na vlastní kůži zažil, </w:t>
      </w:r>
      <w:r w:rsidR="00674F9A">
        <w:rPr>
          <w:rFonts w:asciiTheme="minorHAnsi" w:eastAsiaTheme="minorHAnsi" w:hAnsiTheme="minorHAnsi" w:cstheme="minorHAnsi"/>
          <w:lang w:val="cs-CZ" w:eastAsia="en-US"/>
        </w:rPr>
        <w:t xml:space="preserve">jak málo stačilo k tomu, aby </w:t>
      </w:r>
      <w:r w:rsidR="000061D3">
        <w:rPr>
          <w:rFonts w:asciiTheme="minorHAnsi" w:eastAsiaTheme="minorHAnsi" w:hAnsiTheme="minorHAnsi" w:cstheme="minorHAnsi"/>
          <w:lang w:val="cs-CZ" w:eastAsia="en-US"/>
        </w:rPr>
        <w:t xml:space="preserve">mohly být následky </w:t>
      </w:r>
      <w:r w:rsidR="007A43B9">
        <w:rPr>
          <w:rFonts w:asciiTheme="minorHAnsi" w:eastAsiaTheme="minorHAnsi" w:hAnsiTheme="minorHAnsi" w:cstheme="minorHAnsi"/>
          <w:lang w:val="cs-CZ" w:eastAsia="en-US"/>
        </w:rPr>
        <w:t xml:space="preserve">jejich chybného chování </w:t>
      </w:r>
      <w:r w:rsidR="000061D3">
        <w:rPr>
          <w:rFonts w:asciiTheme="minorHAnsi" w:eastAsiaTheme="minorHAnsi" w:hAnsiTheme="minorHAnsi" w:cstheme="minorHAnsi"/>
          <w:lang w:val="cs-CZ" w:eastAsia="en-US"/>
        </w:rPr>
        <w:t xml:space="preserve">fatální. </w:t>
      </w:r>
    </w:p>
    <w:p w14:paraId="4F416D81" w14:textId="46FB6345" w:rsidR="00254BBE" w:rsidRDefault="00254BBE" w:rsidP="00A0121D">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 xml:space="preserve">Z této fáze vzniklo video, </w:t>
      </w:r>
      <w:r w:rsidR="0069775A">
        <w:rPr>
          <w:rFonts w:asciiTheme="minorHAnsi" w:eastAsiaTheme="minorHAnsi" w:hAnsiTheme="minorHAnsi" w:cstheme="minorHAnsi"/>
          <w:lang w:val="cs-CZ" w:eastAsia="en-US"/>
        </w:rPr>
        <w:t xml:space="preserve">které jsme pomohli šířit primárně na sociálních sítích, v PR kanálech a </w:t>
      </w:r>
      <w:r w:rsidR="00550A91">
        <w:rPr>
          <w:rFonts w:asciiTheme="minorHAnsi" w:eastAsiaTheme="minorHAnsi" w:hAnsiTheme="minorHAnsi" w:cstheme="minorHAnsi"/>
          <w:lang w:val="cs-CZ" w:eastAsia="en-US"/>
        </w:rPr>
        <w:t xml:space="preserve">podařilo se je dostat i do tradičních médií (ČT 1 i Prima o něm mluvily v hlavních zpravodajských relacích, </w:t>
      </w:r>
      <w:r w:rsidR="00CE5FA3">
        <w:rPr>
          <w:rFonts w:asciiTheme="minorHAnsi" w:eastAsiaTheme="minorHAnsi" w:hAnsiTheme="minorHAnsi" w:cstheme="minorHAnsi"/>
          <w:lang w:val="cs-CZ" w:eastAsia="en-US"/>
        </w:rPr>
        <w:t xml:space="preserve">psaly o něm tištěná média). </w:t>
      </w:r>
    </w:p>
    <w:p w14:paraId="4C461BE2" w14:textId="38A88811" w:rsidR="00254BBE" w:rsidRDefault="00254BBE" w:rsidP="00A0121D">
      <w:pPr>
        <w:rPr>
          <w:rFonts w:asciiTheme="minorHAnsi" w:eastAsiaTheme="minorHAnsi" w:hAnsiTheme="minorHAnsi" w:cstheme="minorHAnsi"/>
          <w:lang w:val="cs-CZ" w:eastAsia="en-US"/>
        </w:rPr>
      </w:pPr>
    </w:p>
    <w:p w14:paraId="5DD04607" w14:textId="77777777" w:rsidR="00795891" w:rsidRDefault="00254BBE" w:rsidP="00A0121D">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Druhá část kampaně se soustředila na edukaci, jaké je v</w:t>
      </w:r>
      <w:r w:rsidR="00CE5FA3">
        <w:rPr>
          <w:rFonts w:asciiTheme="minorHAnsi" w:eastAsiaTheme="minorHAnsi" w:hAnsiTheme="minorHAnsi" w:cstheme="minorHAnsi"/>
          <w:lang w:val="cs-CZ" w:eastAsia="en-US"/>
        </w:rPr>
        <w:t> </w:t>
      </w:r>
      <w:r>
        <w:rPr>
          <w:rFonts w:asciiTheme="minorHAnsi" w:eastAsiaTheme="minorHAnsi" w:hAnsiTheme="minorHAnsi" w:cstheme="minorHAnsi"/>
          <w:lang w:val="cs-CZ" w:eastAsia="en-US"/>
        </w:rPr>
        <w:t>takov</w:t>
      </w:r>
      <w:r w:rsidR="00CE5FA3">
        <w:rPr>
          <w:rFonts w:asciiTheme="minorHAnsi" w:eastAsiaTheme="minorHAnsi" w:hAnsiTheme="minorHAnsi" w:cstheme="minorHAnsi"/>
          <w:lang w:val="cs-CZ" w:eastAsia="en-US"/>
        </w:rPr>
        <w:t xml:space="preserve">ých situacích správné chování. K tomu byla využita jak TV kampaň, tak digitální, </w:t>
      </w:r>
      <w:proofErr w:type="spellStart"/>
      <w:r w:rsidR="00CE5FA3">
        <w:rPr>
          <w:rFonts w:asciiTheme="minorHAnsi" w:eastAsiaTheme="minorHAnsi" w:hAnsiTheme="minorHAnsi" w:cstheme="minorHAnsi"/>
          <w:lang w:val="cs-CZ" w:eastAsia="en-US"/>
        </w:rPr>
        <w:t>social</w:t>
      </w:r>
      <w:proofErr w:type="spellEnd"/>
      <w:r w:rsidR="00CE5FA3">
        <w:rPr>
          <w:rFonts w:asciiTheme="minorHAnsi" w:eastAsiaTheme="minorHAnsi" w:hAnsiTheme="minorHAnsi" w:cstheme="minorHAnsi"/>
          <w:lang w:val="cs-CZ" w:eastAsia="en-US"/>
        </w:rPr>
        <w:t xml:space="preserve"> media i PR aktivity</w:t>
      </w:r>
      <w:r w:rsidR="00D60205">
        <w:rPr>
          <w:rFonts w:asciiTheme="minorHAnsi" w:eastAsiaTheme="minorHAnsi" w:hAnsiTheme="minorHAnsi" w:cstheme="minorHAnsi"/>
          <w:lang w:val="cs-CZ" w:eastAsia="en-US"/>
        </w:rPr>
        <w:t xml:space="preserve">. Do kampaně se podařilo zapojit i další subjekty, </w:t>
      </w:r>
      <w:r w:rsidR="00885CB8">
        <w:rPr>
          <w:rFonts w:asciiTheme="minorHAnsi" w:eastAsiaTheme="minorHAnsi" w:hAnsiTheme="minorHAnsi" w:cstheme="minorHAnsi"/>
          <w:lang w:val="cs-CZ" w:eastAsia="en-US"/>
        </w:rPr>
        <w:t>jako je BESIP, Dopravní policie, Asociace autoškol apod. – díky tomu se připravené edukační materiály dostaly k velkému množství účastníků dopravního provozu a nastávajících motoristů</w:t>
      </w:r>
      <w:r w:rsidR="00D3005C">
        <w:rPr>
          <w:rFonts w:asciiTheme="minorHAnsi" w:eastAsiaTheme="minorHAnsi" w:hAnsiTheme="minorHAnsi" w:cstheme="minorHAnsi"/>
          <w:lang w:val="cs-CZ" w:eastAsia="en-US"/>
        </w:rPr>
        <w:t xml:space="preserve">. Tato část kampaně </w:t>
      </w:r>
      <w:r w:rsidR="00FD7E44">
        <w:rPr>
          <w:rFonts w:asciiTheme="minorHAnsi" w:eastAsiaTheme="minorHAnsi" w:hAnsiTheme="minorHAnsi" w:cstheme="minorHAnsi"/>
          <w:lang w:val="cs-CZ" w:eastAsia="en-US"/>
        </w:rPr>
        <w:t>cílila především na frekvenci, abychom dokázali správné chování motoristům dostatečně zopakovat</w:t>
      </w:r>
      <w:r w:rsidR="006D4EFE">
        <w:rPr>
          <w:rFonts w:asciiTheme="minorHAnsi" w:eastAsiaTheme="minorHAnsi" w:hAnsiTheme="minorHAnsi" w:cstheme="minorHAnsi"/>
          <w:lang w:val="cs-CZ" w:eastAsia="en-US"/>
        </w:rPr>
        <w:t>, aby jej přijali za své</w:t>
      </w:r>
      <w:r w:rsidR="00175D4D">
        <w:rPr>
          <w:rFonts w:asciiTheme="minorHAnsi" w:eastAsiaTheme="minorHAnsi" w:hAnsiTheme="minorHAnsi" w:cstheme="minorHAnsi"/>
          <w:lang w:val="cs-CZ" w:eastAsia="en-US"/>
        </w:rPr>
        <w:t xml:space="preserve">. </w:t>
      </w:r>
    </w:p>
    <w:p w14:paraId="7856F58B" w14:textId="77777777" w:rsidR="00D119A7" w:rsidRDefault="00795891" w:rsidP="00795891">
      <w:pPr>
        <w:rPr>
          <w:rFonts w:asciiTheme="minorHAnsi" w:eastAsiaTheme="minorHAnsi" w:hAnsiTheme="minorHAnsi" w:cstheme="minorHAnsi"/>
          <w:lang w:val="cs-CZ" w:eastAsia="en-US"/>
        </w:rPr>
      </w:pPr>
      <w:r w:rsidRPr="00795891">
        <w:rPr>
          <w:rFonts w:asciiTheme="minorHAnsi" w:eastAsiaTheme="minorHAnsi" w:hAnsiTheme="minorHAnsi" w:cstheme="minorHAnsi"/>
          <w:lang w:val="cs-CZ" w:eastAsia="en-US"/>
        </w:rPr>
        <w:t>V navazující edukační části kampaně jsme pak distribuovali karty, vysvětlující, jak se správně zachovat po nehodě.</w:t>
      </w:r>
      <w:r w:rsidR="00346E85">
        <w:rPr>
          <w:rFonts w:asciiTheme="minorHAnsi" w:eastAsiaTheme="minorHAnsi" w:hAnsiTheme="minorHAnsi" w:cstheme="minorHAnsi"/>
          <w:lang w:val="cs-CZ" w:eastAsia="en-US"/>
        </w:rPr>
        <w:t xml:space="preserve"> </w:t>
      </w:r>
      <w:r w:rsidR="00D119A7">
        <w:rPr>
          <w:rFonts w:asciiTheme="minorHAnsi" w:eastAsiaTheme="minorHAnsi" w:hAnsiTheme="minorHAnsi" w:cstheme="minorHAnsi"/>
          <w:lang w:val="cs-CZ" w:eastAsia="en-US"/>
        </w:rPr>
        <w:t>K distribuci karet jsme využili mnoho kanálů, vč. neadresné rozesílky 2 mil. ks.</w:t>
      </w:r>
      <w:r w:rsidRPr="00795891">
        <w:rPr>
          <w:rFonts w:asciiTheme="minorHAnsi" w:eastAsiaTheme="minorHAnsi" w:hAnsiTheme="minorHAnsi" w:cstheme="minorHAnsi"/>
          <w:lang w:val="cs-CZ" w:eastAsia="en-US"/>
        </w:rPr>
        <w:t xml:space="preserve"> </w:t>
      </w:r>
    </w:p>
    <w:p w14:paraId="74DA2ECA" w14:textId="05965DBE" w:rsidR="00795891" w:rsidRPr="00795891" w:rsidRDefault="00795891" w:rsidP="00795891">
      <w:pPr>
        <w:rPr>
          <w:rFonts w:asciiTheme="minorHAnsi" w:eastAsiaTheme="minorHAnsi" w:hAnsiTheme="minorHAnsi" w:cstheme="minorHAnsi"/>
          <w:lang w:eastAsia="en-US"/>
        </w:rPr>
      </w:pPr>
      <w:r w:rsidRPr="00795891">
        <w:rPr>
          <w:rFonts w:asciiTheme="minorHAnsi" w:eastAsiaTheme="minorHAnsi" w:hAnsiTheme="minorHAnsi" w:cstheme="minorHAnsi"/>
          <w:lang w:eastAsia="en-US"/>
        </w:rPr>
        <w:t>Kartu, vestu a trojúhelník jsme vložili do customizovaného balení a poslali je vybraným influencerům</w:t>
      </w:r>
      <w:r w:rsidR="00D119A7">
        <w:rPr>
          <w:rFonts w:asciiTheme="minorHAnsi" w:eastAsiaTheme="minorHAnsi" w:hAnsiTheme="minorHAnsi" w:cstheme="minorHAnsi"/>
          <w:lang w:val="cs-CZ" w:eastAsia="en-US"/>
        </w:rPr>
        <w:t xml:space="preserve"> (mezi hlavními např. Berenika Kohoutová, Veronika </w:t>
      </w:r>
      <w:proofErr w:type="spellStart"/>
      <w:r w:rsidR="00D119A7">
        <w:rPr>
          <w:rFonts w:asciiTheme="minorHAnsi" w:eastAsiaTheme="minorHAnsi" w:hAnsiTheme="minorHAnsi" w:cstheme="minorHAnsi"/>
          <w:lang w:val="cs-CZ" w:eastAsia="en-US"/>
        </w:rPr>
        <w:t>Arichteva</w:t>
      </w:r>
      <w:proofErr w:type="spellEnd"/>
      <w:r w:rsidR="00D119A7">
        <w:rPr>
          <w:rFonts w:asciiTheme="minorHAnsi" w:eastAsiaTheme="minorHAnsi" w:hAnsiTheme="minorHAnsi" w:cstheme="minorHAnsi"/>
          <w:lang w:val="cs-CZ" w:eastAsia="en-US"/>
        </w:rPr>
        <w:t xml:space="preserve">, </w:t>
      </w:r>
      <w:r w:rsidR="007C46D9" w:rsidRPr="007C46D9">
        <w:rPr>
          <w:rFonts w:asciiTheme="minorHAnsi" w:eastAsiaTheme="minorHAnsi" w:hAnsiTheme="minorHAnsi" w:cstheme="minorHAnsi"/>
          <w:lang w:eastAsia="en-US"/>
        </w:rPr>
        <w:t>Jakub Rejlek, Hynek Hampl</w:t>
      </w:r>
      <w:r w:rsidR="007C46D9">
        <w:rPr>
          <w:rFonts w:asciiTheme="minorHAnsi" w:eastAsiaTheme="minorHAnsi" w:hAnsiTheme="minorHAnsi" w:cstheme="minorHAnsi"/>
          <w:lang w:val="cs-CZ" w:eastAsia="en-US"/>
        </w:rPr>
        <w:t xml:space="preserve">, </w:t>
      </w:r>
      <w:r w:rsidR="007C46D9" w:rsidRPr="007C46D9">
        <w:rPr>
          <w:rFonts w:asciiTheme="minorHAnsi" w:eastAsiaTheme="minorHAnsi" w:hAnsiTheme="minorHAnsi" w:cstheme="minorHAnsi"/>
          <w:lang w:eastAsia="en-US"/>
        </w:rPr>
        <w:t>DJ Lucky</w:t>
      </w:r>
      <w:r w:rsidR="007C46D9">
        <w:rPr>
          <w:rFonts w:asciiTheme="minorHAnsi" w:eastAsiaTheme="minorHAnsi" w:hAnsiTheme="minorHAnsi" w:cstheme="minorHAnsi"/>
          <w:lang w:val="cs-CZ" w:eastAsia="en-US"/>
        </w:rPr>
        <w:t>, TMBK a další)</w:t>
      </w:r>
      <w:r w:rsidRPr="00795891">
        <w:rPr>
          <w:rFonts w:asciiTheme="minorHAnsi" w:eastAsiaTheme="minorHAnsi" w:hAnsiTheme="minorHAnsi" w:cstheme="minorHAnsi"/>
          <w:lang w:eastAsia="en-US"/>
        </w:rPr>
        <w:t xml:space="preserve">. </w:t>
      </w:r>
      <w:r w:rsidR="007C46D9">
        <w:rPr>
          <w:rFonts w:asciiTheme="minorHAnsi" w:eastAsiaTheme="minorHAnsi" w:hAnsiTheme="minorHAnsi" w:cstheme="minorHAnsi"/>
          <w:lang w:val="cs-CZ" w:eastAsia="en-US"/>
        </w:rPr>
        <w:t>Ti</w:t>
      </w:r>
      <w:r w:rsidRPr="00795891">
        <w:rPr>
          <w:rFonts w:asciiTheme="minorHAnsi" w:eastAsiaTheme="minorHAnsi" w:hAnsiTheme="minorHAnsi" w:cstheme="minorHAnsi"/>
          <w:lang w:eastAsia="en-US"/>
        </w:rPr>
        <w:t xml:space="preserve"> se </w:t>
      </w:r>
      <w:r w:rsidR="007C46D9">
        <w:rPr>
          <w:rFonts w:asciiTheme="minorHAnsi" w:eastAsiaTheme="minorHAnsi" w:hAnsiTheme="minorHAnsi" w:cstheme="minorHAnsi"/>
          <w:lang w:val="cs-CZ" w:eastAsia="en-US"/>
        </w:rPr>
        <w:t xml:space="preserve">pak klasickým </w:t>
      </w:r>
      <w:proofErr w:type="spellStart"/>
      <w:r w:rsidR="007C46D9">
        <w:rPr>
          <w:rFonts w:asciiTheme="minorHAnsi" w:eastAsiaTheme="minorHAnsi" w:hAnsiTheme="minorHAnsi" w:cstheme="minorHAnsi"/>
          <w:lang w:val="cs-CZ" w:eastAsia="en-US"/>
        </w:rPr>
        <w:t>unboxingem</w:t>
      </w:r>
      <w:proofErr w:type="spellEnd"/>
      <w:r w:rsidR="007C46D9">
        <w:rPr>
          <w:rFonts w:asciiTheme="minorHAnsi" w:eastAsiaTheme="minorHAnsi" w:hAnsiTheme="minorHAnsi" w:cstheme="minorHAnsi"/>
          <w:lang w:val="cs-CZ" w:eastAsia="en-US"/>
        </w:rPr>
        <w:t xml:space="preserve"> </w:t>
      </w:r>
      <w:r w:rsidRPr="00795891">
        <w:rPr>
          <w:rFonts w:asciiTheme="minorHAnsi" w:eastAsiaTheme="minorHAnsi" w:hAnsiTheme="minorHAnsi" w:cstheme="minorHAnsi"/>
          <w:lang w:eastAsia="en-US"/>
        </w:rPr>
        <w:t xml:space="preserve">pochlubili na svých sociálních sítích. Šlo o balíček určený pro přežití v podmínkách silničního provozu, který vznikl ve spolupráci s Policií ČR a Besip. Obsahoval kartu řidiče s pokyny, jak postupovat v případě nehody, reflexní vestu a výstražný trojúhelník. Šlo tedy o 3 nezbytné věci snižující riziko vzniku sekundárních nehod. </w:t>
      </w:r>
    </w:p>
    <w:p w14:paraId="536A0CFF" w14:textId="268187E7" w:rsidR="00894AD3" w:rsidRDefault="00894AD3" w:rsidP="00A0121D">
      <w:pPr>
        <w:rPr>
          <w:rFonts w:asciiTheme="minorHAnsi" w:eastAsiaTheme="minorHAnsi" w:hAnsiTheme="minorHAnsi" w:cstheme="minorHAnsi"/>
          <w:lang w:val="cs-CZ" w:eastAsia="en-US"/>
        </w:rPr>
      </w:pPr>
    </w:p>
    <w:p w14:paraId="524766A8" w14:textId="77777777" w:rsidR="00894AD3" w:rsidRDefault="00894AD3" w:rsidP="00A0121D">
      <w:pPr>
        <w:rPr>
          <w:rFonts w:asciiTheme="minorHAnsi" w:eastAsiaTheme="minorHAnsi" w:hAnsiTheme="minorHAnsi" w:cstheme="minorHAnsi"/>
          <w:lang w:val="cs-CZ" w:eastAsia="en-US"/>
        </w:rPr>
      </w:pPr>
    </w:p>
    <w:p w14:paraId="5BF17401" w14:textId="77777777" w:rsidR="00A0121D" w:rsidRPr="00A0121D" w:rsidRDefault="00A0121D" w:rsidP="00A0121D">
      <w:pPr>
        <w:rPr>
          <w:rFonts w:asciiTheme="minorHAnsi" w:eastAsiaTheme="minorHAnsi" w:hAnsiTheme="minorHAnsi" w:cstheme="minorHAnsi"/>
          <w:lang w:val="cs-CZ" w:eastAsia="en-US"/>
        </w:rPr>
      </w:pPr>
    </w:p>
    <w:p w14:paraId="78DFB338" w14:textId="77777777" w:rsidR="00A0121D" w:rsidRDefault="00A0121D">
      <w:pPr>
        <w:rPr>
          <w:rFonts w:asciiTheme="minorHAnsi" w:eastAsiaTheme="minorHAnsi" w:hAnsiTheme="minorHAnsi" w:cstheme="minorHAnsi"/>
          <w:b/>
          <w:bCs/>
          <w:lang w:eastAsia="en-US"/>
        </w:rPr>
      </w:pPr>
      <w:r>
        <w:rPr>
          <w:rFonts w:asciiTheme="minorHAnsi" w:eastAsiaTheme="minorHAnsi" w:hAnsiTheme="minorHAnsi" w:cstheme="minorHAnsi"/>
          <w:b/>
          <w:bCs/>
          <w:lang w:eastAsia="en-US"/>
        </w:rPr>
        <w:br w:type="page"/>
      </w:r>
    </w:p>
    <w:p w14:paraId="5F910DA7" w14:textId="37A966F6" w:rsidR="00166372" w:rsidRPr="00166372" w:rsidRDefault="00166372" w:rsidP="00166372">
      <w:pPr>
        <w:rPr>
          <w:rFonts w:asciiTheme="minorHAnsi" w:eastAsiaTheme="minorHAnsi" w:hAnsiTheme="minorHAnsi" w:cstheme="minorHAnsi"/>
          <w:b/>
          <w:bCs/>
          <w:lang w:eastAsia="en-US"/>
        </w:rPr>
      </w:pPr>
      <w:r w:rsidRPr="00166372">
        <w:rPr>
          <w:rFonts w:asciiTheme="minorHAnsi" w:eastAsiaTheme="minorHAnsi" w:hAnsiTheme="minorHAnsi" w:cstheme="minorHAnsi"/>
          <w:b/>
          <w:bCs/>
          <w:lang w:eastAsia="en-US"/>
        </w:rPr>
        <w:lastRenderedPageBreak/>
        <w:t>Doplňující informace (max. 200 slov) *</w:t>
      </w:r>
    </w:p>
    <w:p w14:paraId="5AC5A379" w14:textId="77777777" w:rsidR="00166372" w:rsidRPr="00166372" w:rsidRDefault="00166372" w:rsidP="00166372">
      <w:pPr>
        <w:rPr>
          <w:rFonts w:asciiTheme="minorHAnsi" w:eastAsiaTheme="minorHAnsi" w:hAnsiTheme="minorHAnsi" w:cstheme="minorHAnsi"/>
          <w:i/>
          <w:iCs/>
          <w:lang w:eastAsia="en-US"/>
        </w:rPr>
      </w:pPr>
      <w:r w:rsidRPr="00166372">
        <w:rPr>
          <w:rFonts w:asciiTheme="minorHAnsi" w:eastAsiaTheme="minorHAnsi" w:hAnsiTheme="minorHAnsi" w:cstheme="minorHAnsi"/>
          <w:i/>
          <w:iCs/>
          <w:lang w:eastAsia="en-US"/>
        </w:rPr>
        <w:t>Zde můžete uvést další informace, které považujete za důležité pro hodnocení kampaně.</w:t>
      </w:r>
    </w:p>
    <w:p w14:paraId="58FC3BCE" w14:textId="77777777" w:rsidR="00A0121D" w:rsidRDefault="00A0121D" w:rsidP="00A0121D">
      <w:pPr>
        <w:rPr>
          <w:rFonts w:asciiTheme="minorHAnsi" w:eastAsiaTheme="minorHAnsi" w:hAnsiTheme="minorHAnsi" w:cstheme="minorHAnsi"/>
          <w:lang w:val="cs-CZ" w:eastAsia="en-US"/>
        </w:rPr>
      </w:pPr>
    </w:p>
    <w:p w14:paraId="5F8F27D3" w14:textId="265D9EC8" w:rsidR="00A0121D" w:rsidRDefault="006D4EFE" w:rsidP="00A0121D">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V průběhu kampaně neprobíhala žádná významnější aktivita</w:t>
      </w:r>
      <w:r w:rsidR="00797D16">
        <w:rPr>
          <w:rFonts w:asciiTheme="minorHAnsi" w:eastAsiaTheme="minorHAnsi" w:hAnsiTheme="minorHAnsi" w:cstheme="minorHAnsi"/>
          <w:lang w:val="cs-CZ" w:eastAsia="en-US"/>
        </w:rPr>
        <w:t xml:space="preserve">, zaměřená na sekundární nehody či na nehodovost obecně. Stoprocentně vyloučit samozřejmě nelze efekt dlouhotrvající práce </w:t>
      </w:r>
      <w:proofErr w:type="spellStart"/>
      <w:r w:rsidR="00797D16">
        <w:rPr>
          <w:rFonts w:asciiTheme="minorHAnsi" w:eastAsiaTheme="minorHAnsi" w:hAnsiTheme="minorHAnsi" w:cstheme="minorHAnsi"/>
          <w:lang w:val="cs-CZ" w:eastAsia="en-US"/>
        </w:rPr>
        <w:t>BESIPu</w:t>
      </w:r>
      <w:proofErr w:type="spellEnd"/>
      <w:r w:rsidR="00797D16">
        <w:rPr>
          <w:rFonts w:asciiTheme="minorHAnsi" w:eastAsiaTheme="minorHAnsi" w:hAnsiTheme="minorHAnsi" w:cstheme="minorHAnsi"/>
          <w:lang w:val="cs-CZ" w:eastAsia="en-US"/>
        </w:rPr>
        <w:t xml:space="preserve"> ani preventivní práci dopravní policie</w:t>
      </w:r>
      <w:r w:rsidR="00BA2141">
        <w:rPr>
          <w:rFonts w:asciiTheme="minorHAnsi" w:eastAsiaTheme="minorHAnsi" w:hAnsiTheme="minorHAnsi" w:cstheme="minorHAnsi"/>
          <w:lang w:val="cs-CZ" w:eastAsia="en-US"/>
        </w:rPr>
        <w:t xml:space="preserve">, nicméně v jejich aktivitách v klíčovém období nedošlo k žádné změně proti jejich dlouhodobým aktivitám před kampaní. </w:t>
      </w:r>
      <w:r w:rsidR="0035205F">
        <w:rPr>
          <w:rFonts w:asciiTheme="minorHAnsi" w:eastAsiaTheme="minorHAnsi" w:hAnsiTheme="minorHAnsi" w:cstheme="minorHAnsi"/>
          <w:lang w:val="cs-CZ" w:eastAsia="en-US"/>
        </w:rPr>
        <w:t>Stejně tak nelze vyloučit obecně se zvyšující bezpečnost na silnicích, danou prací na kvalitě</w:t>
      </w:r>
      <w:r w:rsidR="009B4EF7">
        <w:rPr>
          <w:rFonts w:asciiTheme="minorHAnsi" w:eastAsiaTheme="minorHAnsi" w:hAnsiTheme="minorHAnsi" w:cstheme="minorHAnsi"/>
          <w:lang w:val="cs-CZ" w:eastAsia="en-US"/>
        </w:rPr>
        <w:t xml:space="preserve"> dopravní</w:t>
      </w:r>
      <w:r w:rsidR="0035205F">
        <w:rPr>
          <w:rFonts w:asciiTheme="minorHAnsi" w:eastAsiaTheme="minorHAnsi" w:hAnsiTheme="minorHAnsi" w:cstheme="minorHAnsi"/>
          <w:lang w:val="cs-CZ" w:eastAsia="en-US"/>
        </w:rPr>
        <w:t xml:space="preserve"> infrastruktury </w:t>
      </w:r>
      <w:r w:rsidR="0093311D">
        <w:rPr>
          <w:rFonts w:asciiTheme="minorHAnsi" w:eastAsiaTheme="minorHAnsi" w:hAnsiTheme="minorHAnsi" w:cstheme="minorHAnsi"/>
          <w:lang w:val="cs-CZ" w:eastAsia="en-US"/>
        </w:rPr>
        <w:t>(např. ŘSD) nebo neustále se zlepšující kvalitě vozového parku (</w:t>
      </w:r>
      <w:r w:rsidR="009B4EF7">
        <w:rPr>
          <w:rFonts w:asciiTheme="minorHAnsi" w:eastAsiaTheme="minorHAnsi" w:hAnsiTheme="minorHAnsi" w:cstheme="minorHAnsi"/>
          <w:lang w:val="cs-CZ" w:eastAsia="en-US"/>
        </w:rPr>
        <w:t xml:space="preserve">kde do hry vstupují vozy s modernějšími </w:t>
      </w:r>
      <w:proofErr w:type="spellStart"/>
      <w:r w:rsidR="009B4EF7">
        <w:rPr>
          <w:rFonts w:asciiTheme="minorHAnsi" w:eastAsiaTheme="minorHAnsi" w:hAnsiTheme="minorHAnsi" w:cstheme="minorHAnsi"/>
          <w:lang w:val="cs-CZ" w:eastAsia="en-US"/>
        </w:rPr>
        <w:t>pre-crash</w:t>
      </w:r>
      <w:proofErr w:type="spellEnd"/>
      <w:r w:rsidR="009B4EF7">
        <w:rPr>
          <w:rFonts w:asciiTheme="minorHAnsi" w:eastAsiaTheme="minorHAnsi" w:hAnsiTheme="minorHAnsi" w:cstheme="minorHAnsi"/>
          <w:lang w:val="cs-CZ" w:eastAsia="en-US"/>
        </w:rPr>
        <w:t xml:space="preserve"> technologiemi). Ani v tomto případě však nelze efekt práce ŘSD </w:t>
      </w:r>
      <w:r w:rsidR="00130BBB">
        <w:rPr>
          <w:rFonts w:asciiTheme="minorHAnsi" w:eastAsiaTheme="minorHAnsi" w:hAnsiTheme="minorHAnsi" w:cstheme="minorHAnsi"/>
          <w:lang w:val="cs-CZ" w:eastAsia="en-US"/>
        </w:rPr>
        <w:t>či velmi pozvolné omlazování vozového parku označit za klíčové</w:t>
      </w:r>
      <w:r w:rsidR="00680011">
        <w:rPr>
          <w:rFonts w:asciiTheme="minorHAnsi" w:eastAsiaTheme="minorHAnsi" w:hAnsiTheme="minorHAnsi" w:cstheme="minorHAnsi"/>
          <w:lang w:val="cs-CZ" w:eastAsia="en-US"/>
        </w:rPr>
        <w:t xml:space="preserve"> zdroje pozitivního vývoje kolem nehodovosti, naopak mnoho studií dokazuje, že bezpečnější auta i přehlednější infrastruktura vede k nepozornosti řidičů a obecně </w:t>
      </w:r>
      <w:r w:rsidR="00A324D2">
        <w:rPr>
          <w:rFonts w:asciiTheme="minorHAnsi" w:eastAsiaTheme="minorHAnsi" w:hAnsiTheme="minorHAnsi" w:cstheme="minorHAnsi"/>
          <w:lang w:val="cs-CZ" w:eastAsia="en-US"/>
        </w:rPr>
        <w:t xml:space="preserve">i k jejich méně zodpovědnému chování. </w:t>
      </w:r>
    </w:p>
    <w:p w14:paraId="11F7A944" w14:textId="77777777" w:rsidR="00A0121D" w:rsidRPr="00A0121D" w:rsidRDefault="00A0121D" w:rsidP="00A0121D">
      <w:pPr>
        <w:rPr>
          <w:rFonts w:asciiTheme="minorHAnsi" w:eastAsiaTheme="minorHAnsi" w:hAnsiTheme="minorHAnsi" w:cstheme="minorHAnsi"/>
          <w:lang w:val="cs-CZ" w:eastAsia="en-US"/>
        </w:rPr>
      </w:pPr>
    </w:p>
    <w:p w14:paraId="3BA63EE1" w14:textId="77777777" w:rsidR="00A0121D" w:rsidRDefault="00A0121D">
      <w:pPr>
        <w:rPr>
          <w:rFonts w:asciiTheme="minorHAnsi" w:eastAsiaTheme="minorHAnsi" w:hAnsiTheme="minorHAnsi" w:cstheme="minorHAnsi"/>
          <w:b/>
          <w:bCs/>
          <w:lang w:eastAsia="en-US"/>
        </w:rPr>
      </w:pPr>
      <w:r>
        <w:rPr>
          <w:rFonts w:asciiTheme="minorHAnsi" w:eastAsiaTheme="minorHAnsi" w:hAnsiTheme="minorHAnsi" w:cstheme="minorHAnsi"/>
          <w:b/>
          <w:bCs/>
          <w:lang w:eastAsia="en-US"/>
        </w:rPr>
        <w:br w:type="page"/>
      </w:r>
    </w:p>
    <w:p w14:paraId="6B1D30B2" w14:textId="38EB72F7" w:rsidR="00166372" w:rsidRPr="00166372" w:rsidRDefault="00166372" w:rsidP="00166372">
      <w:pPr>
        <w:rPr>
          <w:rFonts w:asciiTheme="minorHAnsi" w:eastAsiaTheme="minorHAnsi" w:hAnsiTheme="minorHAnsi" w:cstheme="minorHAnsi"/>
          <w:b/>
          <w:bCs/>
          <w:lang w:eastAsia="en-US"/>
        </w:rPr>
      </w:pPr>
      <w:r w:rsidRPr="00166372">
        <w:rPr>
          <w:rFonts w:asciiTheme="minorHAnsi" w:eastAsiaTheme="minorHAnsi" w:hAnsiTheme="minorHAnsi" w:cstheme="minorHAnsi"/>
          <w:b/>
          <w:bCs/>
          <w:lang w:eastAsia="en-US"/>
        </w:rPr>
        <w:lastRenderedPageBreak/>
        <w:t>Rozpočet *</w:t>
      </w:r>
    </w:p>
    <w:p w14:paraId="59E21167" w14:textId="77777777" w:rsidR="00166372" w:rsidRPr="00166372" w:rsidRDefault="00166372" w:rsidP="00166372">
      <w:pPr>
        <w:rPr>
          <w:rFonts w:asciiTheme="minorHAnsi" w:eastAsiaTheme="minorHAnsi" w:hAnsiTheme="minorHAnsi" w:cstheme="minorHAnsi"/>
          <w:i/>
          <w:iCs/>
          <w:lang w:eastAsia="en-US"/>
        </w:rPr>
      </w:pPr>
      <w:r w:rsidRPr="00166372">
        <w:rPr>
          <w:rFonts w:asciiTheme="minorHAnsi" w:eastAsiaTheme="minorHAnsi" w:hAnsiTheme="minorHAnsi" w:cstheme="minorHAnsi"/>
          <w:i/>
          <w:iCs/>
          <w:lang w:eastAsia="en-US"/>
        </w:rPr>
        <w:t>Souhrnná investice do ATL a BTL kampaně (TV, tisk, radio, outdoor, kino, internet, direct marketing, sales promotion, eventy, PR apod.)</w:t>
      </w:r>
    </w:p>
    <w:p w14:paraId="50C27642" w14:textId="77777777" w:rsidR="00166372" w:rsidRPr="00166372" w:rsidRDefault="00166372" w:rsidP="00166372">
      <w:pPr>
        <w:rPr>
          <w:rFonts w:asciiTheme="minorHAnsi" w:eastAsiaTheme="minorHAnsi" w:hAnsiTheme="minorHAnsi" w:cstheme="minorHAnsi"/>
          <w:lang w:eastAsia="en-US"/>
        </w:rPr>
      </w:pPr>
      <w:r w:rsidRPr="00166372">
        <w:rPr>
          <w:rFonts w:asciiTheme="minorHAnsi" w:eastAsiaTheme="minorHAnsi" w:hAnsiTheme="minorHAnsi" w:cstheme="minorHAnsi"/>
          <w:lang w:eastAsia="en-US"/>
        </w:rPr>
        <w:t>Vybrat do 1 mio do 5 mio 5 - 10 mio 10 - 20 mio 20 - 30 mio nad 30 mio </w:t>
      </w:r>
    </w:p>
    <w:p w14:paraId="6525407C" w14:textId="77777777" w:rsidR="00A0121D" w:rsidRDefault="00A0121D" w:rsidP="00A0121D">
      <w:pPr>
        <w:rPr>
          <w:rFonts w:asciiTheme="minorHAnsi" w:eastAsiaTheme="minorHAnsi" w:hAnsiTheme="minorHAnsi" w:cstheme="minorHAnsi"/>
          <w:lang w:val="cs-CZ" w:eastAsia="en-US"/>
        </w:rPr>
      </w:pPr>
    </w:p>
    <w:p w14:paraId="6127CA62" w14:textId="0101C362" w:rsidR="00A0121D" w:rsidRDefault="00752DFF" w:rsidP="00A0121D">
      <w:pPr>
        <w:rPr>
          <w:rFonts w:asciiTheme="minorHAnsi" w:eastAsiaTheme="minorHAnsi" w:hAnsiTheme="minorHAnsi" w:cstheme="minorHAnsi"/>
          <w:lang w:val="cs-CZ" w:eastAsia="en-US"/>
        </w:rPr>
      </w:pPr>
      <w:r>
        <w:rPr>
          <w:rFonts w:asciiTheme="minorHAnsi" w:eastAsiaTheme="minorHAnsi" w:hAnsiTheme="minorHAnsi" w:cstheme="minorHAnsi"/>
          <w:lang w:val="cs-CZ" w:eastAsia="en-US"/>
        </w:rPr>
        <w:t xml:space="preserve">Rozpočet na kampaň, zahrnující produkci, agenturní náklady i mediální rozpočet </w:t>
      </w:r>
      <w:r w:rsidR="005B5A2B">
        <w:rPr>
          <w:rFonts w:asciiTheme="minorHAnsi" w:eastAsiaTheme="minorHAnsi" w:hAnsiTheme="minorHAnsi" w:cstheme="minorHAnsi"/>
          <w:lang w:val="cs-CZ" w:eastAsia="en-US"/>
        </w:rPr>
        <w:t xml:space="preserve">se pohyboval na dolní hranici 20-30 </w:t>
      </w:r>
      <w:proofErr w:type="spellStart"/>
      <w:r w:rsidR="005B5A2B">
        <w:rPr>
          <w:rFonts w:asciiTheme="minorHAnsi" w:eastAsiaTheme="minorHAnsi" w:hAnsiTheme="minorHAnsi" w:cstheme="minorHAnsi"/>
          <w:lang w:val="cs-CZ" w:eastAsia="en-US"/>
        </w:rPr>
        <w:t>mio</w:t>
      </w:r>
      <w:proofErr w:type="spellEnd"/>
      <w:r w:rsidR="005B5A2B">
        <w:rPr>
          <w:rFonts w:asciiTheme="minorHAnsi" w:eastAsiaTheme="minorHAnsi" w:hAnsiTheme="minorHAnsi" w:cstheme="minorHAnsi"/>
          <w:lang w:val="cs-CZ" w:eastAsia="en-US"/>
        </w:rPr>
        <w:t>. Kč.</w:t>
      </w:r>
    </w:p>
    <w:p w14:paraId="4E8BFCAC" w14:textId="77777777" w:rsidR="00A0121D" w:rsidRPr="00A0121D" w:rsidRDefault="00A0121D" w:rsidP="00A0121D">
      <w:pPr>
        <w:rPr>
          <w:rFonts w:asciiTheme="minorHAnsi" w:eastAsiaTheme="minorHAnsi" w:hAnsiTheme="minorHAnsi" w:cstheme="minorHAnsi"/>
          <w:lang w:val="cs-CZ" w:eastAsia="en-US"/>
        </w:rPr>
      </w:pPr>
    </w:p>
    <w:p w14:paraId="363F8D31" w14:textId="77777777" w:rsidR="00A0121D" w:rsidRDefault="00A0121D">
      <w:pPr>
        <w:rPr>
          <w:rFonts w:asciiTheme="minorHAnsi" w:eastAsiaTheme="minorHAnsi" w:hAnsiTheme="minorHAnsi" w:cstheme="minorHAnsi"/>
          <w:b/>
          <w:bCs/>
          <w:lang w:eastAsia="en-US"/>
        </w:rPr>
      </w:pPr>
      <w:r>
        <w:rPr>
          <w:rFonts w:asciiTheme="minorHAnsi" w:eastAsiaTheme="minorHAnsi" w:hAnsiTheme="minorHAnsi" w:cstheme="minorHAnsi"/>
          <w:b/>
          <w:bCs/>
          <w:lang w:eastAsia="en-US"/>
        </w:rPr>
        <w:br w:type="page"/>
      </w:r>
    </w:p>
    <w:p w14:paraId="4F3F93A6" w14:textId="73C70CB6" w:rsidR="00166372" w:rsidRPr="00166372" w:rsidRDefault="00166372" w:rsidP="00166372">
      <w:pPr>
        <w:rPr>
          <w:rFonts w:asciiTheme="minorHAnsi" w:eastAsiaTheme="minorHAnsi" w:hAnsiTheme="minorHAnsi" w:cstheme="minorHAnsi"/>
          <w:b/>
          <w:bCs/>
          <w:lang w:eastAsia="en-US"/>
        </w:rPr>
      </w:pPr>
      <w:r w:rsidRPr="00166372">
        <w:rPr>
          <w:rFonts w:asciiTheme="minorHAnsi" w:eastAsiaTheme="minorHAnsi" w:hAnsiTheme="minorHAnsi" w:cstheme="minorHAnsi"/>
          <w:b/>
          <w:bCs/>
          <w:lang w:eastAsia="en-US"/>
        </w:rPr>
        <w:lastRenderedPageBreak/>
        <w:t>Výsledky (max. 5 stran) *</w:t>
      </w:r>
    </w:p>
    <w:p w14:paraId="551020B1" w14:textId="77777777" w:rsidR="00166372" w:rsidRPr="00166372" w:rsidRDefault="00166372" w:rsidP="00166372">
      <w:pPr>
        <w:rPr>
          <w:rFonts w:asciiTheme="minorHAnsi" w:eastAsiaTheme="minorHAnsi" w:hAnsiTheme="minorHAnsi" w:cstheme="minorHAnsi"/>
          <w:i/>
          <w:iCs/>
          <w:lang w:eastAsia="en-US"/>
        </w:rPr>
      </w:pPr>
      <w:r w:rsidRPr="00166372">
        <w:rPr>
          <w:rFonts w:asciiTheme="minorHAnsi" w:eastAsiaTheme="minorHAnsi" w:hAnsiTheme="minorHAnsi" w:cstheme="minorHAnsi"/>
          <w:i/>
          <w:iCs/>
          <w:lang w:eastAsia="en-US"/>
        </w:rPr>
        <w:t>Přehledně demonstrujte, že kampaň dosáhla nebo překonala stanovené komunikační cíle. Uveďte, jak pomohla k dosažení marketingových a obchodních cílů.</w:t>
      </w:r>
    </w:p>
    <w:p w14:paraId="66C31AE3" w14:textId="77777777" w:rsidR="00166372" w:rsidRPr="00166372" w:rsidRDefault="00166372" w:rsidP="00166372">
      <w:pPr>
        <w:rPr>
          <w:rFonts w:asciiTheme="minorHAnsi" w:eastAsiaTheme="minorHAnsi" w:hAnsiTheme="minorHAnsi" w:cstheme="minorHAnsi"/>
          <w:i/>
          <w:iCs/>
          <w:lang w:eastAsia="en-US"/>
        </w:rPr>
      </w:pPr>
      <w:r w:rsidRPr="00166372">
        <w:rPr>
          <w:rFonts w:asciiTheme="minorHAnsi" w:eastAsiaTheme="minorHAnsi" w:hAnsiTheme="minorHAnsi" w:cstheme="minorHAnsi"/>
          <w:i/>
          <w:iCs/>
          <w:lang w:eastAsia="en-US"/>
        </w:rPr>
        <w:t>Hlouběji vysvětlete, proč byly tyto výsledky skvělé, např. provnáním s výsledky a investicemi konkurence, růstem market share nebo jiných ukazatelů kategorie, specifikujte ROI, je-li to možné. Vysvětlete, proč se domníváte, že bylo cílů dosaženo zejména díky komunikaci. Pokuste se vyloučit jiné faktory (sezonalita, cenové promotions, růst distribuce/pokrytí atd.) jako možné důvody úspěchu.</w:t>
      </w:r>
    </w:p>
    <w:p w14:paraId="65EB6894" w14:textId="77777777" w:rsidR="00166372" w:rsidRPr="00166372" w:rsidRDefault="00166372" w:rsidP="00166372">
      <w:pPr>
        <w:rPr>
          <w:rFonts w:asciiTheme="minorHAnsi" w:eastAsiaTheme="minorHAnsi" w:hAnsiTheme="minorHAnsi" w:cstheme="minorHAnsi"/>
          <w:i/>
          <w:iCs/>
          <w:lang w:eastAsia="en-US"/>
        </w:rPr>
      </w:pPr>
      <w:r w:rsidRPr="00166372">
        <w:rPr>
          <w:rFonts w:asciiTheme="minorHAnsi" w:eastAsiaTheme="minorHAnsi" w:hAnsiTheme="minorHAnsi" w:cstheme="minorHAnsi"/>
          <w:i/>
          <w:iCs/>
          <w:lang w:eastAsia="en-US"/>
        </w:rPr>
        <w:t>Uveďte nejen data (absolutní čísla nebo indexy) z kvantitativních a kvalitativních výzkumů trhu, ale ždy uveďte i zdroj uváděných informací. Vyhrazujeme si právo informace ověřit. Nepravdivé informace či informace bez uvedení zdroje jsou důvodem k odmítnutí přihlášky či vyloučení ze soutěže!</w:t>
      </w:r>
    </w:p>
    <w:p w14:paraId="1317E81C" w14:textId="77777777" w:rsidR="00166372" w:rsidRPr="00166372" w:rsidRDefault="00166372" w:rsidP="00166372">
      <w:pPr>
        <w:rPr>
          <w:rFonts w:asciiTheme="minorHAnsi" w:eastAsiaTheme="minorHAnsi" w:hAnsiTheme="minorHAnsi" w:cstheme="minorHAnsi"/>
          <w:i/>
          <w:iCs/>
          <w:lang w:eastAsia="en-US"/>
        </w:rPr>
      </w:pPr>
      <w:r w:rsidRPr="00166372">
        <w:rPr>
          <w:rFonts w:asciiTheme="minorHAnsi" w:eastAsiaTheme="minorHAnsi" w:hAnsiTheme="minorHAnsi" w:cstheme="minorHAnsi"/>
          <w:i/>
          <w:iCs/>
          <w:lang w:eastAsia="en-US"/>
        </w:rPr>
        <w:t>Plně respektujeme důvěrnost poskytnutých údajů. Porotci jsou k tomu zavázáni písemně. Můžete označit údaje, které si nepřejete zveřejnit, nebudou zahrnuty do stručného popisu kampaně pro prezentaci na galavečeru ani do případové studie k otištění v případě zisku některé z cen.</w:t>
      </w:r>
    </w:p>
    <w:p w14:paraId="173034B2" w14:textId="77777777" w:rsidR="00166372" w:rsidRPr="00166372" w:rsidRDefault="00166372" w:rsidP="00166372">
      <w:pPr>
        <w:rPr>
          <w:rFonts w:asciiTheme="minorHAnsi" w:eastAsiaTheme="minorHAnsi" w:hAnsiTheme="minorHAnsi" w:cstheme="minorHAnsi"/>
          <w:i/>
          <w:iCs/>
          <w:lang w:eastAsia="en-US"/>
        </w:rPr>
      </w:pPr>
      <w:r w:rsidRPr="00166372">
        <w:rPr>
          <w:rFonts w:asciiTheme="minorHAnsi" w:eastAsiaTheme="minorHAnsi" w:hAnsiTheme="minorHAnsi" w:cstheme="minorHAnsi"/>
          <w:i/>
          <w:iCs/>
          <w:lang w:eastAsia="en-US"/>
        </w:rPr>
        <w:t>Toto je klíčová část přihlášky. Vypovídací schopnost uvedených informací spolu s jejich věrohodností mají rozhodující význam pro hodnocení přihlášek!</w:t>
      </w:r>
    </w:p>
    <w:p w14:paraId="2F623ED2" w14:textId="375E44EF" w:rsidR="00166372" w:rsidRDefault="00166372" w:rsidP="00166372">
      <w:pPr>
        <w:rPr>
          <w:rFonts w:asciiTheme="minorHAnsi" w:eastAsiaTheme="minorHAnsi" w:hAnsiTheme="minorHAnsi" w:cstheme="minorHAnsi"/>
          <w:lang w:eastAsia="en-US"/>
        </w:rPr>
      </w:pPr>
    </w:p>
    <w:p w14:paraId="3687608A" w14:textId="77777777" w:rsidR="004B336A" w:rsidRPr="00166372" w:rsidRDefault="004B336A" w:rsidP="00166372">
      <w:pPr>
        <w:rPr>
          <w:rFonts w:asciiTheme="minorHAnsi" w:eastAsiaTheme="minorHAnsi" w:hAnsiTheme="minorHAnsi" w:cstheme="minorHAnsi"/>
          <w:lang w:eastAsia="en-US"/>
        </w:rPr>
      </w:pPr>
    </w:p>
    <w:p w14:paraId="61873905" w14:textId="3E43C0E2" w:rsidR="00522C7C" w:rsidRDefault="00596023" w:rsidP="004C63C9">
      <w:pPr>
        <w:rPr>
          <w:rFonts w:asciiTheme="minorHAnsi" w:hAnsiTheme="minorHAnsi" w:cstheme="minorHAnsi"/>
          <w:lang w:val="cs-CZ"/>
        </w:rPr>
      </w:pPr>
      <w:r>
        <w:rPr>
          <w:rFonts w:asciiTheme="minorHAnsi" w:hAnsiTheme="minorHAnsi" w:cstheme="minorHAnsi"/>
          <w:lang w:val="cs-CZ"/>
        </w:rPr>
        <w:t xml:space="preserve">Pandemie Covid-19 měla vliv na mnoho aspektů naší společnosti, </w:t>
      </w:r>
      <w:r w:rsidR="00D54682">
        <w:rPr>
          <w:rFonts w:asciiTheme="minorHAnsi" w:hAnsiTheme="minorHAnsi" w:cstheme="minorHAnsi"/>
          <w:lang w:val="cs-CZ"/>
        </w:rPr>
        <w:t xml:space="preserve">mobilitu a z ní plynoucí hustotu dopravy a nehodovost nevyjímaje. Při vyhodnocování naší kampaně jsme tak </w:t>
      </w:r>
      <w:r w:rsidR="00D607C9">
        <w:rPr>
          <w:rFonts w:asciiTheme="minorHAnsi" w:hAnsiTheme="minorHAnsi" w:cstheme="minorHAnsi"/>
          <w:lang w:val="cs-CZ"/>
        </w:rPr>
        <w:t xml:space="preserve">byli nuceni </w:t>
      </w:r>
      <w:r w:rsidR="00D54682">
        <w:rPr>
          <w:rFonts w:asciiTheme="minorHAnsi" w:hAnsiTheme="minorHAnsi" w:cstheme="minorHAnsi"/>
          <w:lang w:val="cs-CZ"/>
        </w:rPr>
        <w:t>s</w:t>
      </w:r>
      <w:r w:rsidR="004B336A">
        <w:rPr>
          <w:rFonts w:asciiTheme="minorHAnsi" w:hAnsiTheme="minorHAnsi" w:cstheme="minorHAnsi"/>
          <w:lang w:val="cs-CZ"/>
        </w:rPr>
        <w:t xml:space="preserve">polečně s analytickým týmem </w:t>
      </w:r>
      <w:r w:rsidR="00D607C9" w:rsidRPr="00D607C9">
        <w:rPr>
          <w:rFonts w:asciiTheme="minorHAnsi" w:hAnsiTheme="minorHAnsi" w:cstheme="minorHAnsi"/>
        </w:rPr>
        <w:t>České kanceláře pojistitelů</w:t>
      </w:r>
      <w:r w:rsidR="00D607C9">
        <w:rPr>
          <w:rFonts w:asciiTheme="minorHAnsi" w:hAnsiTheme="minorHAnsi" w:cstheme="minorHAnsi"/>
          <w:lang w:val="cs-CZ"/>
        </w:rPr>
        <w:t xml:space="preserve"> data očistit. </w:t>
      </w:r>
      <w:r w:rsidR="00C84BBA">
        <w:rPr>
          <w:rFonts w:asciiTheme="minorHAnsi" w:hAnsiTheme="minorHAnsi" w:cstheme="minorHAnsi"/>
          <w:lang w:val="cs-CZ"/>
        </w:rPr>
        <w:t xml:space="preserve">Jak je vidět v grafu trendu vývoje počtu primárních dopravních nehod, </w:t>
      </w:r>
      <w:r w:rsidR="00522C7C">
        <w:rPr>
          <w:rFonts w:asciiTheme="minorHAnsi" w:hAnsiTheme="minorHAnsi" w:cstheme="minorHAnsi"/>
          <w:lang w:val="cs-CZ"/>
        </w:rPr>
        <w:t>roky 2020 a 2021 výrazně vybočují z trendu. Naopak je z grafu patrné, že letní měsíce (</w:t>
      </w:r>
      <w:r w:rsidR="00522C7C">
        <w:rPr>
          <w:rFonts w:asciiTheme="minorHAnsi" w:hAnsiTheme="minorHAnsi" w:cstheme="minorHAnsi"/>
          <w:lang w:val="cs-CZ"/>
        </w:rPr>
        <w:t>kdy opatření pro redukci mobility nebyla v</w:t>
      </w:r>
      <w:r w:rsidR="00522C7C">
        <w:rPr>
          <w:rFonts w:asciiTheme="minorHAnsi" w:hAnsiTheme="minorHAnsi" w:cstheme="minorHAnsi"/>
          <w:lang w:val="cs-CZ"/>
        </w:rPr>
        <w:t> </w:t>
      </w:r>
      <w:r w:rsidR="00522C7C">
        <w:rPr>
          <w:rFonts w:asciiTheme="minorHAnsi" w:hAnsiTheme="minorHAnsi" w:cstheme="minorHAnsi"/>
          <w:lang w:val="cs-CZ"/>
        </w:rPr>
        <w:t>platnosti</w:t>
      </w:r>
      <w:r w:rsidR="00522C7C">
        <w:rPr>
          <w:rFonts w:asciiTheme="minorHAnsi" w:hAnsiTheme="minorHAnsi" w:cstheme="minorHAnsi"/>
          <w:lang w:val="cs-CZ"/>
        </w:rPr>
        <w:t xml:space="preserve"> v žádném roce) jsou </w:t>
      </w:r>
      <w:r w:rsidR="004C63C9">
        <w:rPr>
          <w:rFonts w:asciiTheme="minorHAnsi" w:hAnsiTheme="minorHAnsi" w:cstheme="minorHAnsi"/>
          <w:lang w:val="cs-CZ"/>
        </w:rPr>
        <w:t xml:space="preserve">meziročně srovnatelné. </w:t>
      </w:r>
      <w:r w:rsidR="00522C7C">
        <w:rPr>
          <w:rFonts w:asciiTheme="minorHAnsi" w:hAnsiTheme="minorHAnsi" w:cstheme="minorHAnsi"/>
          <w:lang w:val="cs-CZ"/>
        </w:rPr>
        <w:t xml:space="preserve">Efekt kampaně tak vyhodnocujeme meziročně </w:t>
      </w:r>
      <w:r w:rsidR="004C63C9">
        <w:rPr>
          <w:rFonts w:asciiTheme="minorHAnsi" w:hAnsiTheme="minorHAnsi" w:cstheme="minorHAnsi"/>
          <w:lang w:val="cs-CZ"/>
        </w:rPr>
        <w:t xml:space="preserve">pouze za </w:t>
      </w:r>
      <w:r w:rsidR="00522C7C">
        <w:rPr>
          <w:rFonts w:asciiTheme="minorHAnsi" w:hAnsiTheme="minorHAnsi" w:cstheme="minorHAnsi"/>
          <w:lang w:val="cs-CZ"/>
        </w:rPr>
        <w:t>červen</w:t>
      </w:r>
      <w:r w:rsidR="004C63C9">
        <w:rPr>
          <w:rFonts w:asciiTheme="minorHAnsi" w:hAnsiTheme="minorHAnsi" w:cstheme="minorHAnsi"/>
          <w:lang w:val="cs-CZ"/>
        </w:rPr>
        <w:t xml:space="preserve">ec </w:t>
      </w:r>
      <w:r w:rsidR="00522C7C">
        <w:rPr>
          <w:rFonts w:asciiTheme="minorHAnsi" w:hAnsiTheme="minorHAnsi" w:cstheme="minorHAnsi"/>
          <w:lang w:val="cs-CZ"/>
        </w:rPr>
        <w:t>a</w:t>
      </w:r>
      <w:r w:rsidR="004C63C9">
        <w:rPr>
          <w:rFonts w:asciiTheme="minorHAnsi" w:hAnsiTheme="minorHAnsi" w:cstheme="minorHAnsi"/>
          <w:lang w:val="cs-CZ"/>
        </w:rPr>
        <w:t xml:space="preserve"> </w:t>
      </w:r>
      <w:r w:rsidR="00522C7C">
        <w:rPr>
          <w:rFonts w:asciiTheme="minorHAnsi" w:hAnsiTheme="minorHAnsi" w:cstheme="minorHAnsi"/>
          <w:lang w:val="cs-CZ"/>
        </w:rPr>
        <w:t>srp</w:t>
      </w:r>
      <w:r w:rsidR="004C63C9">
        <w:rPr>
          <w:rFonts w:asciiTheme="minorHAnsi" w:hAnsiTheme="minorHAnsi" w:cstheme="minorHAnsi"/>
          <w:lang w:val="cs-CZ"/>
        </w:rPr>
        <w:t>en</w:t>
      </w:r>
      <w:r w:rsidR="00522C7C">
        <w:rPr>
          <w:rFonts w:asciiTheme="minorHAnsi" w:hAnsiTheme="minorHAnsi" w:cstheme="minorHAnsi"/>
          <w:lang w:val="cs-CZ"/>
        </w:rPr>
        <w:t xml:space="preserve">. </w:t>
      </w:r>
    </w:p>
    <w:p w14:paraId="0253A561" w14:textId="1BA37087" w:rsidR="009C5E56" w:rsidRDefault="009C5E56" w:rsidP="00D607C9">
      <w:pPr>
        <w:rPr>
          <w:rFonts w:asciiTheme="minorHAnsi" w:hAnsiTheme="minorHAnsi" w:cstheme="minorHAnsi"/>
          <w:lang w:val="cs-CZ"/>
        </w:rPr>
      </w:pPr>
    </w:p>
    <w:p w14:paraId="24481B31" w14:textId="7D47EE34" w:rsidR="0011780D" w:rsidRDefault="0011780D" w:rsidP="00D607C9">
      <w:pPr>
        <w:rPr>
          <w:rFonts w:asciiTheme="minorHAnsi" w:hAnsiTheme="minorHAnsi" w:cstheme="minorHAnsi"/>
          <w:lang w:val="cs-CZ"/>
        </w:rPr>
      </w:pPr>
    </w:p>
    <w:p w14:paraId="4B8A4510" w14:textId="1288608A" w:rsidR="0011780D" w:rsidRDefault="0011780D" w:rsidP="00D607C9">
      <w:pPr>
        <w:rPr>
          <w:rFonts w:asciiTheme="minorHAnsi" w:hAnsiTheme="minorHAnsi" w:cstheme="minorHAnsi"/>
          <w:lang w:val="cs-CZ"/>
        </w:rPr>
      </w:pPr>
      <w:r w:rsidRPr="00091518">
        <w:rPr>
          <w:noProof/>
        </w:rPr>
        <w:drawing>
          <wp:inline distT="0" distB="0" distL="0" distR="0" wp14:anchorId="14EC4CED" wp14:editId="249CB94D">
            <wp:extent cx="5731510" cy="2286413"/>
            <wp:effectExtent l="0" t="0" r="0" b="0"/>
            <wp:docPr id="1" name="Obrázek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hart, histogram&#10;&#10;Description automatically generated"/>
                    <pic:cNvPicPr/>
                  </pic:nvPicPr>
                  <pic:blipFill>
                    <a:blip r:embed="rId5"/>
                    <a:stretch>
                      <a:fillRect/>
                    </a:stretch>
                  </pic:blipFill>
                  <pic:spPr>
                    <a:xfrm>
                      <a:off x="0" y="0"/>
                      <a:ext cx="5731510" cy="2286413"/>
                    </a:xfrm>
                    <a:prstGeom prst="rect">
                      <a:avLst/>
                    </a:prstGeom>
                  </pic:spPr>
                </pic:pic>
              </a:graphicData>
            </a:graphic>
          </wp:inline>
        </w:drawing>
      </w:r>
    </w:p>
    <w:p w14:paraId="0F5CEB85" w14:textId="7AC40D9A" w:rsidR="003D2B80" w:rsidRDefault="003D2B80" w:rsidP="00D607C9">
      <w:pPr>
        <w:rPr>
          <w:rFonts w:asciiTheme="minorHAnsi" w:hAnsiTheme="minorHAnsi" w:cstheme="minorHAnsi"/>
          <w:lang w:val="cs-CZ"/>
        </w:rPr>
      </w:pPr>
    </w:p>
    <w:p w14:paraId="052F61AF" w14:textId="77777777" w:rsidR="00F2025D" w:rsidRDefault="00F2025D" w:rsidP="003D09A1">
      <w:pPr>
        <w:rPr>
          <w:rFonts w:asciiTheme="minorHAnsi" w:hAnsiTheme="minorHAnsi" w:cstheme="minorHAnsi"/>
          <w:lang w:val="cs-CZ"/>
        </w:rPr>
      </w:pPr>
    </w:p>
    <w:p w14:paraId="5B6895D5" w14:textId="5978AA70" w:rsidR="0011780D" w:rsidRDefault="004155A1" w:rsidP="003D09A1">
      <w:pPr>
        <w:rPr>
          <w:rFonts w:asciiTheme="minorHAnsi" w:hAnsiTheme="minorHAnsi" w:cstheme="minorHAnsi"/>
          <w:lang w:val="cs-CZ"/>
        </w:rPr>
      </w:pPr>
      <w:r>
        <w:rPr>
          <w:rFonts w:asciiTheme="minorHAnsi" w:hAnsiTheme="minorHAnsi" w:cstheme="minorHAnsi"/>
          <w:lang w:val="cs-CZ"/>
        </w:rPr>
        <w:t>V průběhu kampaně</w:t>
      </w:r>
      <w:r w:rsidR="003D2B80">
        <w:rPr>
          <w:rFonts w:asciiTheme="minorHAnsi" w:hAnsiTheme="minorHAnsi" w:cstheme="minorHAnsi"/>
          <w:lang w:val="cs-CZ"/>
        </w:rPr>
        <w:t xml:space="preserve"> </w:t>
      </w:r>
      <w:r w:rsidR="001E007F">
        <w:rPr>
          <w:rFonts w:asciiTheme="minorHAnsi" w:hAnsiTheme="minorHAnsi" w:cstheme="minorHAnsi"/>
          <w:lang w:val="cs-CZ"/>
        </w:rPr>
        <w:t xml:space="preserve">se pro úvod kampaně podařilo </w:t>
      </w:r>
      <w:r w:rsidR="002D4FCF">
        <w:rPr>
          <w:rFonts w:asciiTheme="minorHAnsi" w:hAnsiTheme="minorHAnsi" w:cstheme="minorHAnsi"/>
          <w:lang w:val="cs-CZ"/>
        </w:rPr>
        <w:t xml:space="preserve">v digitálním prostředí </w:t>
      </w:r>
      <w:r w:rsidR="001E007F">
        <w:rPr>
          <w:rFonts w:asciiTheme="minorHAnsi" w:hAnsiTheme="minorHAnsi" w:cstheme="minorHAnsi"/>
          <w:lang w:val="cs-CZ"/>
        </w:rPr>
        <w:t xml:space="preserve">vygenerovat </w:t>
      </w:r>
      <w:r w:rsidR="002D4FCF">
        <w:rPr>
          <w:rFonts w:asciiTheme="minorHAnsi" w:hAnsiTheme="minorHAnsi" w:cstheme="minorHAnsi"/>
          <w:lang w:val="cs-CZ"/>
        </w:rPr>
        <w:t xml:space="preserve">zásah více než 6,5 milionu čtenářů a získat přes 2,7 milionu </w:t>
      </w:r>
      <w:r w:rsidR="004450D2">
        <w:rPr>
          <w:rFonts w:asciiTheme="minorHAnsi" w:hAnsiTheme="minorHAnsi" w:cstheme="minorHAnsi"/>
          <w:lang w:val="cs-CZ"/>
        </w:rPr>
        <w:t xml:space="preserve">shlédnutí videa. Dalších přibližně 2,3 milionu diváků hlavních zpravodajských relací na ČT1 a Primě jsme zasáhli v TV mimo </w:t>
      </w:r>
      <w:r w:rsidR="004450D2">
        <w:rPr>
          <w:rFonts w:asciiTheme="minorHAnsi" w:hAnsiTheme="minorHAnsi" w:cstheme="minorHAnsi"/>
          <w:lang w:val="cs-CZ"/>
        </w:rPr>
        <w:lastRenderedPageBreak/>
        <w:t xml:space="preserve">standardní </w:t>
      </w:r>
      <w:r w:rsidR="003D09A1">
        <w:rPr>
          <w:rFonts w:asciiTheme="minorHAnsi" w:hAnsiTheme="minorHAnsi" w:cstheme="minorHAnsi"/>
          <w:lang w:val="cs-CZ"/>
        </w:rPr>
        <w:t>reklamní prostor. PR</w:t>
      </w:r>
      <w:r w:rsidR="00FA1E4C">
        <w:rPr>
          <w:rFonts w:asciiTheme="minorHAnsi" w:hAnsiTheme="minorHAnsi" w:cstheme="minorHAnsi"/>
          <w:lang w:val="cs-CZ"/>
        </w:rPr>
        <w:t xml:space="preserve"> a mediální</w:t>
      </w:r>
      <w:r w:rsidR="003D09A1">
        <w:rPr>
          <w:rFonts w:asciiTheme="minorHAnsi" w:hAnsiTheme="minorHAnsi" w:cstheme="minorHAnsi"/>
          <w:lang w:val="cs-CZ"/>
        </w:rPr>
        <w:t xml:space="preserve"> podpora v tištěných médiích pak získala cca 1,5 milionu čtenářů. </w:t>
      </w:r>
    </w:p>
    <w:p w14:paraId="0C52562E" w14:textId="2055128D" w:rsidR="00867F86" w:rsidRDefault="00867F86" w:rsidP="003D09A1">
      <w:pPr>
        <w:rPr>
          <w:rFonts w:asciiTheme="minorHAnsi" w:hAnsiTheme="minorHAnsi" w:cstheme="minorHAnsi"/>
          <w:lang w:val="cs-CZ"/>
        </w:rPr>
      </w:pPr>
    </w:p>
    <w:p w14:paraId="7AB56091" w14:textId="229EF254" w:rsidR="00867F86" w:rsidRPr="00867F86" w:rsidRDefault="00867F86" w:rsidP="003D09A1">
      <w:pPr>
        <w:rPr>
          <w:rFonts w:asciiTheme="minorHAnsi" w:hAnsiTheme="minorHAnsi" w:cstheme="minorHAnsi"/>
          <w:lang w:val="cs-CZ"/>
        </w:rPr>
      </w:pPr>
      <w:r>
        <w:rPr>
          <w:rFonts w:asciiTheme="minorHAnsi" w:hAnsiTheme="minorHAnsi" w:cstheme="minorHAnsi"/>
          <w:lang w:val="cs-CZ"/>
        </w:rPr>
        <w:t>V TV</w:t>
      </w:r>
      <w:r w:rsidRPr="00867F86">
        <w:rPr>
          <w:rFonts w:asciiTheme="minorHAnsi" w:hAnsiTheme="minorHAnsi" w:cstheme="minorHAnsi"/>
        </w:rPr>
        <w:t xml:space="preserve"> zasáhla kampaň 75</w:t>
      </w:r>
      <w:r>
        <w:rPr>
          <w:rFonts w:asciiTheme="minorHAnsi" w:hAnsiTheme="minorHAnsi" w:cstheme="minorHAnsi"/>
          <w:lang w:val="cs-CZ"/>
        </w:rPr>
        <w:t xml:space="preserve"> </w:t>
      </w:r>
      <w:r w:rsidRPr="00867F86">
        <w:rPr>
          <w:rFonts w:asciiTheme="minorHAnsi" w:hAnsiTheme="minorHAnsi" w:cstheme="minorHAnsi"/>
        </w:rPr>
        <w:t xml:space="preserve">% </w:t>
      </w:r>
      <w:r>
        <w:rPr>
          <w:rFonts w:asciiTheme="minorHAnsi" w:hAnsiTheme="minorHAnsi" w:cstheme="minorHAnsi"/>
          <w:lang w:val="cs-CZ"/>
        </w:rPr>
        <w:t>cílové skupiny</w:t>
      </w:r>
      <w:r w:rsidRPr="00867F86">
        <w:rPr>
          <w:rFonts w:asciiTheme="minorHAnsi" w:hAnsiTheme="minorHAnsi" w:cstheme="minorHAnsi"/>
        </w:rPr>
        <w:t xml:space="preserve"> s průměrnou frekvencí 10</w:t>
      </w:r>
      <w:r>
        <w:rPr>
          <w:rFonts w:asciiTheme="minorHAnsi" w:hAnsiTheme="minorHAnsi" w:cstheme="minorHAnsi"/>
          <w:lang w:val="cs-CZ"/>
        </w:rPr>
        <w:t xml:space="preserve">, v rádiu pak </w:t>
      </w:r>
      <w:r w:rsidRPr="005174D9">
        <w:rPr>
          <w:rFonts w:asciiTheme="minorHAnsi" w:hAnsiTheme="minorHAnsi" w:cstheme="minorHAnsi"/>
        </w:rPr>
        <w:t>57</w:t>
      </w:r>
      <w:r>
        <w:rPr>
          <w:rFonts w:asciiTheme="minorHAnsi" w:hAnsiTheme="minorHAnsi" w:cstheme="minorHAnsi"/>
          <w:lang w:val="cs-CZ"/>
        </w:rPr>
        <w:t xml:space="preserve"> </w:t>
      </w:r>
      <w:r w:rsidRPr="005174D9">
        <w:rPr>
          <w:rFonts w:asciiTheme="minorHAnsi" w:hAnsiTheme="minorHAnsi" w:cstheme="minorHAnsi"/>
        </w:rPr>
        <w:t xml:space="preserve">% </w:t>
      </w:r>
      <w:r>
        <w:rPr>
          <w:rFonts w:asciiTheme="minorHAnsi" w:hAnsiTheme="minorHAnsi" w:cstheme="minorHAnsi"/>
          <w:lang w:val="cs-CZ"/>
        </w:rPr>
        <w:t xml:space="preserve">cílové skupiny </w:t>
      </w:r>
      <w:r w:rsidRPr="005174D9">
        <w:rPr>
          <w:rFonts w:asciiTheme="minorHAnsi" w:hAnsiTheme="minorHAnsi" w:cstheme="minorHAnsi"/>
        </w:rPr>
        <w:t>s průměrnou frekvencí 4</w:t>
      </w:r>
      <w:r>
        <w:rPr>
          <w:rFonts w:asciiTheme="minorHAnsi" w:hAnsiTheme="minorHAnsi" w:cstheme="minorHAnsi"/>
          <w:lang w:val="cs-CZ"/>
        </w:rPr>
        <w:t>.</w:t>
      </w:r>
      <w:r w:rsidR="00C06094">
        <w:rPr>
          <w:rFonts w:asciiTheme="minorHAnsi" w:hAnsiTheme="minorHAnsi" w:cstheme="minorHAnsi"/>
          <w:lang w:val="cs-CZ"/>
        </w:rPr>
        <w:t xml:space="preserve"> Standardní část internetové kampaně jsme soustředili na </w:t>
      </w:r>
      <w:r w:rsidR="001A55B4">
        <w:rPr>
          <w:rFonts w:asciiTheme="minorHAnsi" w:hAnsiTheme="minorHAnsi" w:cstheme="minorHAnsi"/>
          <w:lang w:val="cs-CZ"/>
        </w:rPr>
        <w:t xml:space="preserve">vykrytí především mladší cílovky. Její výkonnostní část </w:t>
      </w:r>
      <w:r w:rsidR="00D276D7">
        <w:rPr>
          <w:rFonts w:asciiTheme="minorHAnsi" w:hAnsiTheme="minorHAnsi" w:cstheme="minorHAnsi"/>
          <w:lang w:val="cs-CZ"/>
        </w:rPr>
        <w:t xml:space="preserve">měla výslednou CPC ve výši 3,72 Kč, což je vynikající výsledek. </w:t>
      </w:r>
    </w:p>
    <w:p w14:paraId="009365C3" w14:textId="77777777" w:rsidR="00867F86" w:rsidRDefault="00867F86" w:rsidP="003D09A1">
      <w:pPr>
        <w:rPr>
          <w:rFonts w:asciiTheme="minorHAnsi" w:hAnsiTheme="minorHAnsi" w:cstheme="minorHAnsi"/>
          <w:lang w:val="cs-CZ"/>
        </w:rPr>
      </w:pPr>
    </w:p>
    <w:p w14:paraId="1E8E03F6" w14:textId="58D268A3" w:rsidR="00CC2B9E" w:rsidRPr="00362228" w:rsidRDefault="003D09A1" w:rsidP="003D09A1">
      <w:pPr>
        <w:rPr>
          <w:rFonts w:asciiTheme="minorHAnsi" w:hAnsiTheme="minorHAnsi" w:cstheme="minorHAnsi"/>
        </w:rPr>
      </w:pPr>
      <w:r>
        <w:rPr>
          <w:rFonts w:asciiTheme="minorHAnsi" w:hAnsiTheme="minorHAnsi" w:cstheme="minorHAnsi"/>
          <w:lang w:val="cs-CZ"/>
        </w:rPr>
        <w:t xml:space="preserve">Celkový zásah </w:t>
      </w:r>
      <w:r w:rsidR="00407D65">
        <w:rPr>
          <w:rFonts w:asciiTheme="minorHAnsi" w:hAnsiTheme="minorHAnsi" w:cstheme="minorHAnsi"/>
          <w:lang w:val="cs-CZ"/>
        </w:rPr>
        <w:t>tak vy</w:t>
      </w:r>
      <w:r w:rsidR="00FA1E4C">
        <w:rPr>
          <w:rFonts w:asciiTheme="minorHAnsi" w:hAnsiTheme="minorHAnsi" w:cstheme="minorHAnsi"/>
          <w:lang w:val="cs-CZ"/>
        </w:rPr>
        <w:t>šel</w:t>
      </w:r>
      <w:r w:rsidR="00407D65">
        <w:rPr>
          <w:rFonts w:asciiTheme="minorHAnsi" w:hAnsiTheme="minorHAnsi" w:cstheme="minorHAnsi"/>
          <w:lang w:val="cs-CZ"/>
        </w:rPr>
        <w:t xml:space="preserve"> na </w:t>
      </w:r>
      <w:r w:rsidR="00FA1E4C">
        <w:rPr>
          <w:rFonts w:asciiTheme="minorHAnsi" w:hAnsiTheme="minorHAnsi" w:cstheme="minorHAnsi"/>
          <w:lang w:val="cs-CZ"/>
        </w:rPr>
        <w:t>95</w:t>
      </w:r>
      <w:r w:rsidR="00407D65">
        <w:rPr>
          <w:rFonts w:asciiTheme="minorHAnsi" w:hAnsiTheme="minorHAnsi" w:cstheme="minorHAnsi"/>
          <w:lang w:val="cs-CZ"/>
        </w:rPr>
        <w:t xml:space="preserve"> % </w:t>
      </w:r>
      <w:r w:rsidR="00FA1E4C">
        <w:rPr>
          <w:rFonts w:asciiTheme="minorHAnsi" w:hAnsiTheme="minorHAnsi" w:cstheme="minorHAnsi"/>
          <w:lang w:val="cs-CZ"/>
        </w:rPr>
        <w:t xml:space="preserve">všech </w:t>
      </w:r>
      <w:r w:rsidR="00407D65">
        <w:rPr>
          <w:rFonts w:asciiTheme="minorHAnsi" w:hAnsiTheme="minorHAnsi" w:cstheme="minorHAnsi"/>
          <w:lang w:val="cs-CZ"/>
        </w:rPr>
        <w:t>motoristů</w:t>
      </w:r>
      <w:r w:rsidR="00FA1E4C">
        <w:rPr>
          <w:rFonts w:asciiTheme="minorHAnsi" w:hAnsiTheme="minorHAnsi" w:cstheme="minorHAnsi"/>
          <w:lang w:val="cs-CZ"/>
        </w:rPr>
        <w:t xml:space="preserve"> ve věku 18-65 let</w:t>
      </w:r>
      <w:r w:rsidR="00407D65">
        <w:rPr>
          <w:rFonts w:asciiTheme="minorHAnsi" w:hAnsiTheme="minorHAnsi" w:cstheme="minorHAnsi"/>
          <w:lang w:val="cs-CZ"/>
        </w:rPr>
        <w:t>.</w:t>
      </w:r>
      <w:r w:rsidR="003D2B80">
        <w:rPr>
          <w:rFonts w:asciiTheme="minorHAnsi" w:hAnsiTheme="minorHAnsi" w:cstheme="minorHAnsi"/>
          <w:lang w:val="cs-CZ"/>
        </w:rPr>
        <w:t xml:space="preserve"> </w:t>
      </w:r>
      <w:r w:rsidR="00407D65">
        <w:rPr>
          <w:rFonts w:asciiTheme="minorHAnsi" w:hAnsiTheme="minorHAnsi" w:cstheme="minorHAnsi"/>
          <w:lang w:val="cs-CZ"/>
        </w:rPr>
        <w:t xml:space="preserve">Díky způsobu zpracování tématu jsme získali výrazný </w:t>
      </w:r>
      <w:proofErr w:type="spellStart"/>
      <w:r w:rsidR="00407D65">
        <w:rPr>
          <w:rFonts w:asciiTheme="minorHAnsi" w:hAnsiTheme="minorHAnsi" w:cstheme="minorHAnsi"/>
          <w:lang w:val="cs-CZ"/>
        </w:rPr>
        <w:t>reach</w:t>
      </w:r>
      <w:proofErr w:type="spellEnd"/>
      <w:r w:rsidR="00407D65">
        <w:rPr>
          <w:rFonts w:asciiTheme="minorHAnsi" w:hAnsiTheme="minorHAnsi" w:cstheme="minorHAnsi"/>
          <w:lang w:val="cs-CZ"/>
        </w:rPr>
        <w:t xml:space="preserve"> bez mediální podpory – </w:t>
      </w:r>
      <w:proofErr w:type="spellStart"/>
      <w:r w:rsidR="00407D65">
        <w:rPr>
          <w:rFonts w:asciiTheme="minorHAnsi" w:hAnsiTheme="minorHAnsi" w:cstheme="minorHAnsi"/>
          <w:lang w:val="cs-CZ"/>
        </w:rPr>
        <w:t>earned</w:t>
      </w:r>
      <w:proofErr w:type="spellEnd"/>
      <w:r w:rsidR="00407D65">
        <w:rPr>
          <w:rFonts w:asciiTheme="minorHAnsi" w:hAnsiTheme="minorHAnsi" w:cstheme="minorHAnsi"/>
          <w:lang w:val="cs-CZ"/>
        </w:rPr>
        <w:t xml:space="preserve"> media jsme spočítali na úrovni přesahující 3 miliony Kč. </w:t>
      </w:r>
    </w:p>
    <w:p w14:paraId="6A0C5DBA" w14:textId="64EB4F55" w:rsidR="00CC2B9E" w:rsidRDefault="00CC2B9E" w:rsidP="003D09A1">
      <w:pPr>
        <w:rPr>
          <w:rFonts w:asciiTheme="minorHAnsi" w:hAnsiTheme="minorHAnsi" w:cstheme="minorHAnsi"/>
          <w:lang w:val="cs-CZ"/>
        </w:rPr>
      </w:pPr>
    </w:p>
    <w:p w14:paraId="324F6EE2" w14:textId="54B4BDF7" w:rsidR="007B4684" w:rsidRPr="00115B38" w:rsidRDefault="007B4684" w:rsidP="003D09A1">
      <w:pPr>
        <w:rPr>
          <w:rFonts w:asciiTheme="minorHAnsi" w:hAnsiTheme="minorHAnsi" w:cstheme="minorHAnsi"/>
          <w:b/>
          <w:bCs/>
          <w:lang w:val="cs-CZ"/>
        </w:rPr>
      </w:pPr>
      <w:r w:rsidRPr="00115B38">
        <w:rPr>
          <w:rFonts w:asciiTheme="minorHAnsi" w:hAnsiTheme="minorHAnsi" w:cstheme="minorHAnsi"/>
          <w:b/>
          <w:bCs/>
          <w:lang w:val="cs-CZ"/>
        </w:rPr>
        <w:t>Dopad kampaně</w:t>
      </w:r>
    </w:p>
    <w:p w14:paraId="34E883E0" w14:textId="5717E55E" w:rsidR="007B4684" w:rsidRDefault="007B4684" w:rsidP="003D09A1">
      <w:pPr>
        <w:rPr>
          <w:rFonts w:asciiTheme="minorHAnsi" w:hAnsiTheme="minorHAnsi" w:cstheme="minorHAnsi"/>
          <w:lang w:val="cs-CZ"/>
        </w:rPr>
      </w:pPr>
    </w:p>
    <w:p w14:paraId="468E0910" w14:textId="701D9C2B" w:rsidR="00FD4718" w:rsidRDefault="007B4684" w:rsidP="003D09A1">
      <w:pPr>
        <w:rPr>
          <w:rFonts w:asciiTheme="minorHAnsi" w:hAnsiTheme="minorHAnsi" w:cstheme="minorHAnsi"/>
          <w:lang w:val="cs-CZ"/>
        </w:rPr>
      </w:pPr>
      <w:r>
        <w:rPr>
          <w:rFonts w:asciiTheme="minorHAnsi" w:hAnsiTheme="minorHAnsi" w:cstheme="minorHAnsi"/>
          <w:lang w:val="cs-CZ"/>
        </w:rPr>
        <w:t xml:space="preserve">Kampaň předčila očekávání. </w:t>
      </w:r>
      <w:r w:rsidR="00B9193D" w:rsidRPr="00B9193D">
        <w:rPr>
          <w:rFonts w:asciiTheme="minorHAnsi" w:hAnsiTheme="minorHAnsi" w:cstheme="minorHAnsi"/>
          <w:lang w:val="cs-CZ"/>
        </w:rPr>
        <w:t>V roce 2019 dosáhl celkový počet primárních dopravních nehod šetřených Polici ČR celkem 17 617 případů, ze kterých dále vzniklo 395 sekundárních nehod. Jejich podíl na celkovém počtu primárních nehod tak dosáhl 2,24 %</w:t>
      </w:r>
      <w:r w:rsidR="00B9193D">
        <w:rPr>
          <w:rFonts w:asciiTheme="minorHAnsi" w:hAnsiTheme="minorHAnsi" w:cstheme="minorHAnsi"/>
          <w:lang w:val="cs-CZ"/>
        </w:rPr>
        <w:t>.</w:t>
      </w:r>
      <w:r w:rsidR="00520669">
        <w:rPr>
          <w:rFonts w:asciiTheme="minorHAnsi" w:hAnsiTheme="minorHAnsi" w:cstheme="minorHAnsi"/>
          <w:lang w:val="cs-CZ"/>
        </w:rPr>
        <w:t xml:space="preserve"> O rok později, v roce </w:t>
      </w:r>
      <w:r w:rsidR="00520669" w:rsidRPr="00520669">
        <w:rPr>
          <w:rFonts w:asciiTheme="minorHAnsi" w:hAnsiTheme="minorHAnsi" w:cstheme="minorHAnsi"/>
          <w:lang w:val="cs-CZ"/>
        </w:rPr>
        <w:t xml:space="preserve">2020 dosáhl celkový počet primárních dopravních nehod šetřených Polici ČR celkem 17 618 případů (tj. </w:t>
      </w:r>
      <w:r w:rsidR="00520669">
        <w:rPr>
          <w:rFonts w:asciiTheme="minorHAnsi" w:hAnsiTheme="minorHAnsi" w:cstheme="minorHAnsi"/>
          <w:lang w:val="cs-CZ"/>
        </w:rPr>
        <w:t>téměř identicky</w:t>
      </w:r>
      <w:r w:rsidR="00520669" w:rsidRPr="00520669">
        <w:rPr>
          <w:rFonts w:asciiTheme="minorHAnsi" w:hAnsiTheme="minorHAnsi" w:cstheme="minorHAnsi"/>
          <w:lang w:val="cs-CZ"/>
        </w:rPr>
        <w:t xml:space="preserve"> s rokem 2019), ze kterých dále vzniklo 338 sekundárních nehod (tj. výrazně méně než v roce 2019). Podíl sekundárních nehod na celkovém počtu primárních nehod </w:t>
      </w:r>
      <w:r w:rsidR="00210C10">
        <w:rPr>
          <w:rFonts w:asciiTheme="minorHAnsi" w:hAnsiTheme="minorHAnsi" w:cstheme="minorHAnsi"/>
          <w:lang w:val="cs-CZ"/>
        </w:rPr>
        <w:t xml:space="preserve">tak </w:t>
      </w:r>
      <w:r w:rsidR="00520669" w:rsidRPr="00520669">
        <w:rPr>
          <w:rFonts w:asciiTheme="minorHAnsi" w:hAnsiTheme="minorHAnsi" w:cstheme="minorHAnsi"/>
          <w:lang w:val="cs-CZ"/>
        </w:rPr>
        <w:t>poklesl na 1,92 %.</w:t>
      </w:r>
      <w:r w:rsidR="00A668C8">
        <w:rPr>
          <w:rFonts w:asciiTheme="minorHAnsi" w:hAnsiTheme="minorHAnsi" w:cstheme="minorHAnsi"/>
          <w:lang w:val="cs-CZ"/>
        </w:rPr>
        <w:t xml:space="preserve"> </w:t>
      </w:r>
    </w:p>
    <w:p w14:paraId="27884B08" w14:textId="32B33F62" w:rsidR="00A668C8" w:rsidRDefault="00A668C8" w:rsidP="003D09A1">
      <w:pPr>
        <w:rPr>
          <w:rFonts w:asciiTheme="minorHAnsi" w:hAnsiTheme="minorHAnsi" w:cstheme="minorHAnsi"/>
          <w:lang w:val="cs-CZ"/>
        </w:rPr>
      </w:pPr>
    </w:p>
    <w:p w14:paraId="21936566" w14:textId="27973C8A" w:rsidR="00A668C8" w:rsidRDefault="00A668C8" w:rsidP="003D09A1">
      <w:pPr>
        <w:rPr>
          <w:rFonts w:asciiTheme="minorHAnsi" w:hAnsiTheme="minorHAnsi" w:cstheme="minorHAnsi"/>
          <w:b/>
          <w:bCs/>
          <w:lang w:val="cs-CZ"/>
        </w:rPr>
      </w:pPr>
      <w:r w:rsidRPr="00F6118B">
        <w:rPr>
          <w:rFonts w:asciiTheme="minorHAnsi" w:hAnsiTheme="minorHAnsi" w:cstheme="minorHAnsi"/>
          <w:b/>
          <w:bCs/>
          <w:lang w:val="cs-CZ"/>
        </w:rPr>
        <w:t xml:space="preserve">Meziročně se nám podařilo snížit počet sekundárních nehod o </w:t>
      </w:r>
      <w:r w:rsidR="00125649">
        <w:rPr>
          <w:rFonts w:asciiTheme="minorHAnsi" w:hAnsiTheme="minorHAnsi" w:cstheme="minorHAnsi"/>
          <w:b/>
          <w:bCs/>
          <w:lang w:val="cs-CZ"/>
        </w:rPr>
        <w:t xml:space="preserve">významných </w:t>
      </w:r>
      <w:r w:rsidRPr="00F6118B">
        <w:rPr>
          <w:rFonts w:asciiTheme="minorHAnsi" w:hAnsiTheme="minorHAnsi" w:cstheme="minorHAnsi"/>
          <w:b/>
          <w:bCs/>
          <w:lang w:val="cs-CZ"/>
        </w:rPr>
        <w:t>14 %.</w:t>
      </w:r>
      <w:r w:rsidR="00F6118B">
        <w:rPr>
          <w:rFonts w:asciiTheme="minorHAnsi" w:hAnsiTheme="minorHAnsi" w:cstheme="minorHAnsi"/>
          <w:b/>
          <w:bCs/>
          <w:lang w:val="cs-CZ"/>
        </w:rPr>
        <w:t xml:space="preserve"> </w:t>
      </w:r>
    </w:p>
    <w:p w14:paraId="16B3CFEC" w14:textId="0B3C5A51" w:rsidR="00FD4718" w:rsidRDefault="00FD4718" w:rsidP="003D09A1">
      <w:pPr>
        <w:rPr>
          <w:rFonts w:asciiTheme="minorHAnsi" w:hAnsiTheme="minorHAnsi" w:cstheme="minorHAnsi"/>
          <w:b/>
          <w:bCs/>
          <w:lang w:val="cs-CZ"/>
        </w:rPr>
      </w:pPr>
    </w:p>
    <w:p w14:paraId="25619724" w14:textId="41D7E9C9" w:rsidR="00FD4718" w:rsidRDefault="00FD4718" w:rsidP="003D09A1">
      <w:pPr>
        <w:rPr>
          <w:rFonts w:asciiTheme="minorHAnsi" w:hAnsiTheme="minorHAnsi" w:cstheme="minorHAnsi"/>
          <w:lang w:val="cs-CZ"/>
        </w:rPr>
      </w:pPr>
      <w:r w:rsidRPr="00FD4718">
        <w:rPr>
          <w:rFonts w:asciiTheme="minorHAnsi" w:hAnsiTheme="minorHAnsi" w:cstheme="minorHAnsi"/>
          <w:lang w:val="cs-CZ"/>
        </w:rPr>
        <w:t>Kam</w:t>
      </w:r>
      <w:r>
        <w:rPr>
          <w:rFonts w:asciiTheme="minorHAnsi" w:hAnsiTheme="minorHAnsi" w:cstheme="minorHAnsi"/>
          <w:lang w:val="cs-CZ"/>
        </w:rPr>
        <w:t xml:space="preserve">paň však neměla jen krátkodobý efekt, jak ukazuje rok 2021. </w:t>
      </w:r>
      <w:r w:rsidRPr="00FD4718">
        <w:rPr>
          <w:rFonts w:asciiTheme="minorHAnsi" w:hAnsiTheme="minorHAnsi" w:cstheme="minorHAnsi"/>
          <w:lang w:val="cs-CZ"/>
        </w:rPr>
        <w:t>V roce 2021 dosáhl zatím aktuální průběžný počet primárních dopravních nehod šetřených Polici ČR (k datu 3. 8. 2021) celkem 6 976 případů, ze kterých vzniklo 135 sekundárních nehod. Jejich podíl na celkovém počtu primárních nehod dosahuje v roce 2021 cca 1,94 %, tj. srovnatelně s rokem 2020 a opět výrazně méně</w:t>
      </w:r>
      <w:r>
        <w:rPr>
          <w:rFonts w:asciiTheme="minorHAnsi" w:hAnsiTheme="minorHAnsi" w:cstheme="minorHAnsi"/>
          <w:lang w:val="cs-CZ"/>
        </w:rPr>
        <w:t>,</w:t>
      </w:r>
      <w:r w:rsidRPr="00FD4718">
        <w:rPr>
          <w:rFonts w:asciiTheme="minorHAnsi" w:hAnsiTheme="minorHAnsi" w:cstheme="minorHAnsi"/>
          <w:lang w:val="cs-CZ"/>
        </w:rPr>
        <w:t xml:space="preserve"> než vycházelo při 2,24% podílu v roce 2019.</w:t>
      </w:r>
    </w:p>
    <w:p w14:paraId="1330ADAC" w14:textId="4D83574E" w:rsidR="00115B38" w:rsidRDefault="00115B38" w:rsidP="003D09A1">
      <w:pPr>
        <w:rPr>
          <w:rFonts w:asciiTheme="minorHAnsi" w:hAnsiTheme="minorHAnsi" w:cstheme="minorHAnsi"/>
          <w:lang w:val="cs-CZ"/>
        </w:rPr>
      </w:pPr>
    </w:p>
    <w:p w14:paraId="42B9318A" w14:textId="09AF23B9" w:rsidR="00115B38" w:rsidRDefault="00115B38" w:rsidP="003D09A1">
      <w:pPr>
        <w:rPr>
          <w:rFonts w:asciiTheme="minorHAnsi" w:hAnsiTheme="minorHAnsi" w:cstheme="minorHAnsi"/>
          <w:b/>
          <w:bCs/>
          <w:lang w:val="cs-CZ"/>
        </w:rPr>
      </w:pPr>
      <w:r w:rsidRPr="00115B38">
        <w:rPr>
          <w:rFonts w:asciiTheme="minorHAnsi" w:hAnsiTheme="minorHAnsi" w:cstheme="minorHAnsi"/>
          <w:b/>
          <w:bCs/>
          <w:lang w:val="cs-CZ"/>
        </w:rPr>
        <w:t xml:space="preserve">14% pokles proti roku 2019 se nám tak daří držet i v dalším roce. </w:t>
      </w:r>
    </w:p>
    <w:p w14:paraId="54704129" w14:textId="3CF3F9A8" w:rsidR="000B6A7E" w:rsidRDefault="000B6A7E" w:rsidP="003D09A1">
      <w:pPr>
        <w:rPr>
          <w:rFonts w:asciiTheme="minorHAnsi" w:hAnsiTheme="minorHAnsi" w:cstheme="minorHAnsi"/>
          <w:b/>
          <w:bCs/>
          <w:lang w:val="cs-CZ"/>
        </w:rPr>
      </w:pPr>
      <w:r>
        <w:rPr>
          <w:rFonts w:asciiTheme="minorHAnsi" w:hAnsiTheme="minorHAnsi" w:cstheme="minorHAnsi"/>
          <w:b/>
          <w:bCs/>
          <w:lang w:val="cs-CZ"/>
        </w:rPr>
        <w:t xml:space="preserve">Cíl jsme tedy nejen splnili, ale o 4 </w:t>
      </w:r>
      <w:proofErr w:type="spellStart"/>
      <w:r>
        <w:rPr>
          <w:rFonts w:asciiTheme="minorHAnsi" w:hAnsiTheme="minorHAnsi" w:cstheme="minorHAnsi"/>
          <w:b/>
          <w:bCs/>
          <w:lang w:val="cs-CZ"/>
        </w:rPr>
        <w:t>p.b</w:t>
      </w:r>
      <w:proofErr w:type="spellEnd"/>
      <w:r>
        <w:rPr>
          <w:rFonts w:asciiTheme="minorHAnsi" w:hAnsiTheme="minorHAnsi" w:cstheme="minorHAnsi"/>
          <w:b/>
          <w:bCs/>
          <w:lang w:val="cs-CZ"/>
        </w:rPr>
        <w:t>. překonali.</w:t>
      </w:r>
    </w:p>
    <w:p w14:paraId="76BD6F21" w14:textId="77777777" w:rsidR="000B6A7E" w:rsidRDefault="000B6A7E" w:rsidP="003D09A1">
      <w:pPr>
        <w:rPr>
          <w:rFonts w:asciiTheme="minorHAnsi" w:hAnsiTheme="minorHAnsi" w:cstheme="minorHAnsi"/>
          <w:b/>
          <w:bCs/>
          <w:lang w:val="cs-CZ"/>
        </w:rPr>
      </w:pPr>
    </w:p>
    <w:p w14:paraId="5505BE6C" w14:textId="638CB5AD" w:rsidR="00F94075" w:rsidRPr="008121B1" w:rsidRDefault="00F94075" w:rsidP="003D09A1">
      <w:pPr>
        <w:rPr>
          <w:rFonts w:asciiTheme="minorHAnsi" w:hAnsiTheme="minorHAnsi" w:cstheme="minorHAnsi"/>
          <w:lang w:val="cs-CZ"/>
        </w:rPr>
      </w:pPr>
      <w:r w:rsidRPr="00F94075">
        <w:rPr>
          <w:rFonts w:asciiTheme="minorHAnsi" w:hAnsiTheme="minorHAnsi" w:cstheme="minorHAnsi"/>
          <w:lang w:val="cs-CZ"/>
        </w:rPr>
        <w:t>Vz</w:t>
      </w:r>
      <w:r>
        <w:rPr>
          <w:rFonts w:asciiTheme="minorHAnsi" w:hAnsiTheme="minorHAnsi" w:cstheme="minorHAnsi"/>
          <w:lang w:val="cs-CZ"/>
        </w:rPr>
        <w:t xml:space="preserve">hledem k tomu, že </w:t>
      </w:r>
      <w:r w:rsidR="009024F1">
        <w:rPr>
          <w:rFonts w:asciiTheme="minorHAnsi" w:hAnsiTheme="minorHAnsi" w:cstheme="minorHAnsi"/>
          <w:lang w:val="cs-CZ"/>
        </w:rPr>
        <w:t xml:space="preserve">vyhodnocení výsledků je ovlivněno pandemií Covid-19, je nereálné spočítat </w:t>
      </w:r>
      <w:r w:rsidR="00095B04">
        <w:rPr>
          <w:rFonts w:asciiTheme="minorHAnsi" w:hAnsiTheme="minorHAnsi" w:cstheme="minorHAnsi"/>
          <w:lang w:val="cs-CZ"/>
        </w:rPr>
        <w:t>přesnou ROI</w:t>
      </w:r>
      <w:r w:rsidR="009024F1">
        <w:rPr>
          <w:rFonts w:asciiTheme="minorHAnsi" w:hAnsiTheme="minorHAnsi" w:cstheme="minorHAnsi"/>
          <w:lang w:val="cs-CZ"/>
        </w:rPr>
        <w:t xml:space="preserve"> kampaně</w:t>
      </w:r>
      <w:r w:rsidR="00653757">
        <w:rPr>
          <w:rFonts w:asciiTheme="minorHAnsi" w:hAnsiTheme="minorHAnsi" w:cstheme="minorHAnsi"/>
          <w:lang w:val="cs-CZ"/>
        </w:rPr>
        <w:t xml:space="preserve"> očištěnou o vlivy pandemie</w:t>
      </w:r>
      <w:r w:rsidR="009024F1">
        <w:rPr>
          <w:rFonts w:asciiTheme="minorHAnsi" w:hAnsiTheme="minorHAnsi" w:cstheme="minorHAnsi"/>
          <w:lang w:val="cs-CZ"/>
        </w:rPr>
        <w:t xml:space="preserve">. Přesto, pokud bychom </w:t>
      </w:r>
      <w:r w:rsidR="00394DC1">
        <w:rPr>
          <w:rFonts w:asciiTheme="minorHAnsi" w:hAnsiTheme="minorHAnsi" w:cstheme="minorHAnsi"/>
          <w:lang w:val="cs-CZ"/>
        </w:rPr>
        <w:t>započítali meziroční pokles sekundárních nehod</w:t>
      </w:r>
      <w:r w:rsidR="00653757">
        <w:rPr>
          <w:rFonts w:asciiTheme="minorHAnsi" w:hAnsiTheme="minorHAnsi" w:cstheme="minorHAnsi"/>
          <w:lang w:val="cs-CZ"/>
        </w:rPr>
        <w:t xml:space="preserve"> pouze ve vyhodnocovaných 2 letních měsících </w:t>
      </w:r>
      <w:r w:rsidR="00394DC1">
        <w:rPr>
          <w:rFonts w:asciiTheme="minorHAnsi" w:hAnsiTheme="minorHAnsi" w:cstheme="minorHAnsi"/>
          <w:lang w:val="cs-CZ"/>
        </w:rPr>
        <w:t>2020 vs</w:t>
      </w:r>
      <w:r w:rsidR="00653757">
        <w:rPr>
          <w:rFonts w:asciiTheme="minorHAnsi" w:hAnsiTheme="minorHAnsi" w:cstheme="minorHAnsi"/>
          <w:lang w:val="cs-CZ"/>
        </w:rPr>
        <w:t>.</w:t>
      </w:r>
      <w:r w:rsidR="00394DC1">
        <w:rPr>
          <w:rFonts w:asciiTheme="minorHAnsi" w:hAnsiTheme="minorHAnsi" w:cstheme="minorHAnsi"/>
          <w:lang w:val="cs-CZ"/>
        </w:rPr>
        <w:t xml:space="preserve"> 2019</w:t>
      </w:r>
      <w:r w:rsidR="00653757">
        <w:rPr>
          <w:rFonts w:asciiTheme="minorHAnsi" w:hAnsiTheme="minorHAnsi" w:cstheme="minorHAnsi"/>
          <w:lang w:val="cs-CZ"/>
        </w:rPr>
        <w:t xml:space="preserve"> (tedy 395-338 = </w:t>
      </w:r>
      <w:r w:rsidR="00394DC1">
        <w:rPr>
          <w:rFonts w:asciiTheme="minorHAnsi" w:hAnsiTheme="minorHAnsi" w:cstheme="minorHAnsi"/>
          <w:lang w:val="cs-CZ"/>
        </w:rPr>
        <w:t>57</w:t>
      </w:r>
      <w:r w:rsidR="00653757">
        <w:rPr>
          <w:rFonts w:asciiTheme="minorHAnsi" w:hAnsiTheme="minorHAnsi" w:cstheme="minorHAnsi"/>
          <w:lang w:val="cs-CZ"/>
        </w:rPr>
        <w:t>)</w:t>
      </w:r>
      <w:r w:rsidR="00394DC1">
        <w:rPr>
          <w:rFonts w:asciiTheme="minorHAnsi" w:hAnsiTheme="minorHAnsi" w:cstheme="minorHAnsi"/>
          <w:lang w:val="cs-CZ"/>
        </w:rPr>
        <w:t xml:space="preserve">, </w:t>
      </w:r>
      <w:r w:rsidR="000C0B75">
        <w:rPr>
          <w:rFonts w:asciiTheme="minorHAnsi" w:hAnsiTheme="minorHAnsi" w:cstheme="minorHAnsi"/>
          <w:lang w:val="cs-CZ"/>
        </w:rPr>
        <w:t xml:space="preserve">pak by ušetřené </w:t>
      </w:r>
      <w:r w:rsidR="00095B04">
        <w:rPr>
          <w:rFonts w:asciiTheme="minorHAnsi" w:hAnsiTheme="minorHAnsi" w:cstheme="minorHAnsi"/>
          <w:lang w:val="cs-CZ"/>
        </w:rPr>
        <w:t>celkové ztráty odpovídaly 23 mil. Kč</w:t>
      </w:r>
      <w:r w:rsidR="00653757">
        <w:rPr>
          <w:rFonts w:asciiTheme="minorHAnsi" w:hAnsiTheme="minorHAnsi" w:cstheme="minorHAnsi"/>
          <w:lang w:val="cs-CZ"/>
        </w:rPr>
        <w:t xml:space="preserve"> (</w:t>
      </w:r>
      <w:r w:rsidR="008121B1" w:rsidRPr="00301342">
        <w:rPr>
          <w:rFonts w:asciiTheme="minorHAnsi" w:eastAsiaTheme="minorHAnsi" w:hAnsiTheme="minorHAnsi" w:cstheme="minorHAnsi"/>
          <w:i/>
          <w:iCs/>
          <w:lang w:val="cs-CZ" w:eastAsia="en-US"/>
        </w:rPr>
        <w:t>Metodika výpočtu ztrát z dopravní nehodovosti na pozemních komunikacích, CDV</w:t>
      </w:r>
      <w:r w:rsidR="00E53E0D">
        <w:rPr>
          <w:rFonts w:asciiTheme="minorHAnsi" w:eastAsiaTheme="minorHAnsi" w:hAnsiTheme="minorHAnsi" w:cstheme="minorHAnsi"/>
          <w:i/>
          <w:iCs/>
          <w:lang w:val="cs-CZ" w:eastAsia="en-US"/>
        </w:rPr>
        <w:t xml:space="preserve">, </w:t>
      </w:r>
      <w:hyperlink r:id="rId6" w:history="1">
        <w:r w:rsidR="00E53E0D" w:rsidRPr="005230E1">
          <w:rPr>
            <w:rStyle w:val="Hyperlink"/>
            <w:rFonts w:asciiTheme="minorHAnsi" w:eastAsiaTheme="minorHAnsi" w:hAnsiTheme="minorHAnsi" w:cstheme="minorHAnsi"/>
            <w:i/>
            <w:iCs/>
            <w:lang w:val="cs-CZ" w:eastAsia="en-US"/>
          </w:rPr>
          <w:t>https://www.cdv.cz/tisk/celkove-ztraty-z-dopravni-nehodovosti-na-pozemnich-komunikacich-v-roce-2019-opet-prekrocily-80-mld-kc/</w:t>
        </w:r>
      </w:hyperlink>
      <w:r w:rsidR="008121B1">
        <w:rPr>
          <w:rFonts w:asciiTheme="minorHAnsi" w:eastAsiaTheme="minorHAnsi" w:hAnsiTheme="minorHAnsi" w:cstheme="minorHAnsi"/>
          <w:lang w:val="cs-CZ" w:eastAsia="en-US"/>
        </w:rPr>
        <w:t>).</w:t>
      </w:r>
      <w:r w:rsidR="00242602">
        <w:rPr>
          <w:rFonts w:asciiTheme="minorHAnsi" w:eastAsiaTheme="minorHAnsi" w:hAnsiTheme="minorHAnsi" w:cstheme="minorHAnsi"/>
          <w:lang w:val="cs-CZ" w:eastAsia="en-US"/>
        </w:rPr>
        <w:t xml:space="preserve"> </w:t>
      </w:r>
      <w:r w:rsidR="008121B1">
        <w:rPr>
          <w:rFonts w:asciiTheme="minorHAnsi" w:eastAsiaTheme="minorHAnsi" w:hAnsiTheme="minorHAnsi" w:cstheme="minorHAnsi"/>
          <w:lang w:val="cs-CZ" w:eastAsia="en-US"/>
        </w:rPr>
        <w:t xml:space="preserve">To zhruba odpovídá nákladům celé kampaně. </w:t>
      </w:r>
      <w:r w:rsidR="008028B8" w:rsidRPr="00451D45">
        <w:rPr>
          <w:rFonts w:asciiTheme="minorHAnsi" w:eastAsiaTheme="minorHAnsi" w:hAnsiTheme="minorHAnsi" w:cstheme="minorHAnsi"/>
          <w:b/>
          <w:bCs/>
          <w:lang w:val="cs-CZ" w:eastAsia="en-US"/>
        </w:rPr>
        <w:t xml:space="preserve">Náklady na kampaň se tedy vrátily </w:t>
      </w:r>
      <w:r w:rsidR="006D72BF" w:rsidRPr="00451D45">
        <w:rPr>
          <w:rFonts w:asciiTheme="minorHAnsi" w:eastAsiaTheme="minorHAnsi" w:hAnsiTheme="minorHAnsi" w:cstheme="minorHAnsi"/>
          <w:b/>
          <w:bCs/>
          <w:lang w:val="cs-CZ" w:eastAsia="en-US"/>
        </w:rPr>
        <w:t xml:space="preserve">i jen </w:t>
      </w:r>
      <w:r w:rsidR="008028B8" w:rsidRPr="00451D45">
        <w:rPr>
          <w:rFonts w:asciiTheme="minorHAnsi" w:eastAsiaTheme="minorHAnsi" w:hAnsiTheme="minorHAnsi" w:cstheme="minorHAnsi"/>
          <w:b/>
          <w:bCs/>
          <w:lang w:val="cs-CZ" w:eastAsia="en-US"/>
        </w:rPr>
        <w:t>za letní měsíce 2020.</w:t>
      </w:r>
      <w:r w:rsidR="008028B8">
        <w:rPr>
          <w:rFonts w:asciiTheme="minorHAnsi" w:eastAsiaTheme="minorHAnsi" w:hAnsiTheme="minorHAnsi" w:cstheme="minorHAnsi"/>
          <w:lang w:val="cs-CZ" w:eastAsia="en-US"/>
        </w:rPr>
        <w:t xml:space="preserve"> </w:t>
      </w:r>
      <w:r w:rsidR="00451D45">
        <w:rPr>
          <w:rFonts w:asciiTheme="minorHAnsi" w:eastAsiaTheme="minorHAnsi" w:hAnsiTheme="minorHAnsi" w:cstheme="minorHAnsi"/>
          <w:lang w:val="cs-CZ" w:eastAsia="en-US"/>
        </w:rPr>
        <w:t>A to pouze za předpokladu, že by šlo o nehody bez zranění – v takovém případě by se celkové ekonomické ztráty z těchto nehod vyšplhaly daleko výše.</w:t>
      </w:r>
    </w:p>
    <w:sectPr w:rsidR="00F94075" w:rsidRPr="00812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39B"/>
    <w:multiLevelType w:val="multilevel"/>
    <w:tmpl w:val="95E0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5A3CE7"/>
    <w:multiLevelType w:val="multilevel"/>
    <w:tmpl w:val="45F07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DB"/>
    <w:rsid w:val="0000121B"/>
    <w:rsid w:val="00003F6C"/>
    <w:rsid w:val="000061D3"/>
    <w:rsid w:val="0004679C"/>
    <w:rsid w:val="000869EF"/>
    <w:rsid w:val="00095B04"/>
    <w:rsid w:val="00096C4A"/>
    <w:rsid w:val="000B6A7E"/>
    <w:rsid w:val="000C0B75"/>
    <w:rsid w:val="000F2DD1"/>
    <w:rsid w:val="0010085D"/>
    <w:rsid w:val="00107C19"/>
    <w:rsid w:val="00110710"/>
    <w:rsid w:val="00115B38"/>
    <w:rsid w:val="0011780D"/>
    <w:rsid w:val="00125649"/>
    <w:rsid w:val="00130BBB"/>
    <w:rsid w:val="001444A0"/>
    <w:rsid w:val="00161F58"/>
    <w:rsid w:val="00166372"/>
    <w:rsid w:val="00175D4D"/>
    <w:rsid w:val="001A55B4"/>
    <w:rsid w:val="001B722E"/>
    <w:rsid w:val="001E007F"/>
    <w:rsid w:val="00210C10"/>
    <w:rsid w:val="00242602"/>
    <w:rsid w:val="00254BBE"/>
    <w:rsid w:val="00293DF5"/>
    <w:rsid w:val="002967D0"/>
    <w:rsid w:val="002A23A3"/>
    <w:rsid w:val="002D4FCF"/>
    <w:rsid w:val="00301342"/>
    <w:rsid w:val="00304831"/>
    <w:rsid w:val="00323B05"/>
    <w:rsid w:val="00346E85"/>
    <w:rsid w:val="0035205F"/>
    <w:rsid w:val="00362228"/>
    <w:rsid w:val="00394DC1"/>
    <w:rsid w:val="003C1C8B"/>
    <w:rsid w:val="003D09A1"/>
    <w:rsid w:val="003D2B80"/>
    <w:rsid w:val="003E09D3"/>
    <w:rsid w:val="003E166F"/>
    <w:rsid w:val="003F6159"/>
    <w:rsid w:val="003F6DF4"/>
    <w:rsid w:val="00407D65"/>
    <w:rsid w:val="004155A1"/>
    <w:rsid w:val="004450D2"/>
    <w:rsid w:val="00451D45"/>
    <w:rsid w:val="004B336A"/>
    <w:rsid w:val="004C63C9"/>
    <w:rsid w:val="004D295C"/>
    <w:rsid w:val="004D6B8A"/>
    <w:rsid w:val="00500268"/>
    <w:rsid w:val="00512426"/>
    <w:rsid w:val="00515401"/>
    <w:rsid w:val="005174D9"/>
    <w:rsid w:val="00520669"/>
    <w:rsid w:val="00522C7C"/>
    <w:rsid w:val="0054174D"/>
    <w:rsid w:val="00550A91"/>
    <w:rsid w:val="005540A6"/>
    <w:rsid w:val="00557983"/>
    <w:rsid w:val="0056540C"/>
    <w:rsid w:val="00596023"/>
    <w:rsid w:val="005B19CF"/>
    <w:rsid w:val="005B5A2B"/>
    <w:rsid w:val="005D0DBD"/>
    <w:rsid w:val="0061243F"/>
    <w:rsid w:val="00627FDB"/>
    <w:rsid w:val="00653757"/>
    <w:rsid w:val="0066728B"/>
    <w:rsid w:val="00672199"/>
    <w:rsid w:val="00674F9A"/>
    <w:rsid w:val="00677B0C"/>
    <w:rsid w:val="00677E06"/>
    <w:rsid w:val="00680011"/>
    <w:rsid w:val="0069775A"/>
    <w:rsid w:val="006A4BEA"/>
    <w:rsid w:val="006D2E0C"/>
    <w:rsid w:val="006D4EFE"/>
    <w:rsid w:val="006D72BF"/>
    <w:rsid w:val="00741C9A"/>
    <w:rsid w:val="00752DFF"/>
    <w:rsid w:val="007763E8"/>
    <w:rsid w:val="00795891"/>
    <w:rsid w:val="00797D16"/>
    <w:rsid w:val="007A43B9"/>
    <w:rsid w:val="007A6BB0"/>
    <w:rsid w:val="007B4684"/>
    <w:rsid w:val="007C46D9"/>
    <w:rsid w:val="008028B8"/>
    <w:rsid w:val="008121B1"/>
    <w:rsid w:val="00844FA6"/>
    <w:rsid w:val="00867911"/>
    <w:rsid w:val="00867F86"/>
    <w:rsid w:val="00885CB8"/>
    <w:rsid w:val="00894AD3"/>
    <w:rsid w:val="008A0B25"/>
    <w:rsid w:val="008B0C71"/>
    <w:rsid w:val="008C6BBB"/>
    <w:rsid w:val="008D3B74"/>
    <w:rsid w:val="008F4639"/>
    <w:rsid w:val="009024F1"/>
    <w:rsid w:val="0093311D"/>
    <w:rsid w:val="00962607"/>
    <w:rsid w:val="00964DB6"/>
    <w:rsid w:val="009B3125"/>
    <w:rsid w:val="009B4EF7"/>
    <w:rsid w:val="009C5E56"/>
    <w:rsid w:val="00A0121D"/>
    <w:rsid w:val="00A17B0B"/>
    <w:rsid w:val="00A324D2"/>
    <w:rsid w:val="00A668C8"/>
    <w:rsid w:val="00AD7180"/>
    <w:rsid w:val="00AE7FF1"/>
    <w:rsid w:val="00AF0830"/>
    <w:rsid w:val="00B14FF8"/>
    <w:rsid w:val="00B42B05"/>
    <w:rsid w:val="00B62777"/>
    <w:rsid w:val="00B7043F"/>
    <w:rsid w:val="00B857A3"/>
    <w:rsid w:val="00B9193D"/>
    <w:rsid w:val="00B91E2E"/>
    <w:rsid w:val="00B930ED"/>
    <w:rsid w:val="00BA2141"/>
    <w:rsid w:val="00BB47BE"/>
    <w:rsid w:val="00BC482E"/>
    <w:rsid w:val="00C005BE"/>
    <w:rsid w:val="00C06094"/>
    <w:rsid w:val="00C32EFB"/>
    <w:rsid w:val="00C80B03"/>
    <w:rsid w:val="00C83E59"/>
    <w:rsid w:val="00C84BBA"/>
    <w:rsid w:val="00C87628"/>
    <w:rsid w:val="00C915BC"/>
    <w:rsid w:val="00CC2B9E"/>
    <w:rsid w:val="00CE5FA3"/>
    <w:rsid w:val="00D119A7"/>
    <w:rsid w:val="00D276D7"/>
    <w:rsid w:val="00D3005C"/>
    <w:rsid w:val="00D54682"/>
    <w:rsid w:val="00D60205"/>
    <w:rsid w:val="00D607C9"/>
    <w:rsid w:val="00D83BEA"/>
    <w:rsid w:val="00DA5A7D"/>
    <w:rsid w:val="00DA75A9"/>
    <w:rsid w:val="00DB3A24"/>
    <w:rsid w:val="00DD1402"/>
    <w:rsid w:val="00DE3526"/>
    <w:rsid w:val="00DE4E11"/>
    <w:rsid w:val="00DF0E97"/>
    <w:rsid w:val="00DF1C2E"/>
    <w:rsid w:val="00E32CE8"/>
    <w:rsid w:val="00E355B7"/>
    <w:rsid w:val="00E53E0D"/>
    <w:rsid w:val="00E629F2"/>
    <w:rsid w:val="00EE63DB"/>
    <w:rsid w:val="00F144D2"/>
    <w:rsid w:val="00F2025D"/>
    <w:rsid w:val="00F24F96"/>
    <w:rsid w:val="00F4175C"/>
    <w:rsid w:val="00F46883"/>
    <w:rsid w:val="00F6118B"/>
    <w:rsid w:val="00F621A6"/>
    <w:rsid w:val="00F640EA"/>
    <w:rsid w:val="00F666E9"/>
    <w:rsid w:val="00F7155F"/>
    <w:rsid w:val="00F773FB"/>
    <w:rsid w:val="00F92AD4"/>
    <w:rsid w:val="00F94075"/>
    <w:rsid w:val="00FA1E4C"/>
    <w:rsid w:val="00FA3BA8"/>
    <w:rsid w:val="00FA3F1D"/>
    <w:rsid w:val="00FD4718"/>
    <w:rsid w:val="00FD7E44"/>
    <w:rsid w:val="00FF45C9"/>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7E439406"/>
  <w15:chartTrackingRefBased/>
  <w15:docId w15:val="{9B71CF27-430B-8744-925E-6B53A4DD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72"/>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73FB"/>
    <w:rPr>
      <w:sz w:val="16"/>
      <w:szCs w:val="16"/>
    </w:rPr>
  </w:style>
  <w:style w:type="paragraph" w:styleId="CommentText">
    <w:name w:val="annotation text"/>
    <w:basedOn w:val="Normal"/>
    <w:link w:val="CommentTextChar"/>
    <w:uiPriority w:val="99"/>
    <w:semiHidden/>
    <w:unhideWhenUsed/>
    <w:rsid w:val="00F773FB"/>
    <w:rPr>
      <w:sz w:val="20"/>
      <w:szCs w:val="20"/>
    </w:rPr>
  </w:style>
  <w:style w:type="character" w:customStyle="1" w:styleId="CommentTextChar">
    <w:name w:val="Comment Text Char"/>
    <w:basedOn w:val="DefaultParagraphFont"/>
    <w:link w:val="CommentText"/>
    <w:uiPriority w:val="99"/>
    <w:semiHidden/>
    <w:rsid w:val="00F773F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73FB"/>
    <w:rPr>
      <w:b/>
      <w:bCs/>
    </w:rPr>
  </w:style>
  <w:style w:type="character" w:customStyle="1" w:styleId="CommentSubjectChar">
    <w:name w:val="Comment Subject Char"/>
    <w:basedOn w:val="CommentTextChar"/>
    <w:link w:val="CommentSubject"/>
    <w:uiPriority w:val="99"/>
    <w:semiHidden/>
    <w:rsid w:val="00F773F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E53E0D"/>
    <w:rPr>
      <w:color w:val="0563C1" w:themeColor="hyperlink"/>
      <w:u w:val="single"/>
    </w:rPr>
  </w:style>
  <w:style w:type="character" w:styleId="UnresolvedMention">
    <w:name w:val="Unresolved Mention"/>
    <w:basedOn w:val="DefaultParagraphFont"/>
    <w:uiPriority w:val="99"/>
    <w:semiHidden/>
    <w:unhideWhenUsed/>
    <w:rsid w:val="00E53E0D"/>
    <w:rPr>
      <w:color w:val="605E5C"/>
      <w:shd w:val="clear" w:color="auto" w:fill="E1DFDD"/>
    </w:rPr>
  </w:style>
  <w:style w:type="paragraph" w:styleId="NormalWeb">
    <w:name w:val="Normal (Web)"/>
    <w:basedOn w:val="Normal"/>
    <w:uiPriority w:val="99"/>
    <w:semiHidden/>
    <w:unhideWhenUsed/>
    <w:rsid w:val="00795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60826">
      <w:bodyDiv w:val="1"/>
      <w:marLeft w:val="0"/>
      <w:marRight w:val="0"/>
      <w:marTop w:val="0"/>
      <w:marBottom w:val="0"/>
      <w:divBdr>
        <w:top w:val="none" w:sz="0" w:space="0" w:color="auto"/>
        <w:left w:val="none" w:sz="0" w:space="0" w:color="auto"/>
        <w:bottom w:val="none" w:sz="0" w:space="0" w:color="auto"/>
        <w:right w:val="none" w:sz="0" w:space="0" w:color="auto"/>
      </w:divBdr>
      <w:divsChild>
        <w:div w:id="1502696134">
          <w:marLeft w:val="0"/>
          <w:marRight w:val="0"/>
          <w:marTop w:val="0"/>
          <w:marBottom w:val="0"/>
          <w:divBdr>
            <w:top w:val="none" w:sz="0" w:space="0" w:color="auto"/>
            <w:left w:val="none" w:sz="0" w:space="0" w:color="auto"/>
            <w:bottom w:val="none" w:sz="0" w:space="0" w:color="auto"/>
            <w:right w:val="none" w:sz="0" w:space="0" w:color="auto"/>
          </w:divBdr>
          <w:divsChild>
            <w:div w:id="1858498727">
              <w:marLeft w:val="0"/>
              <w:marRight w:val="0"/>
              <w:marTop w:val="0"/>
              <w:marBottom w:val="0"/>
              <w:divBdr>
                <w:top w:val="none" w:sz="0" w:space="0" w:color="auto"/>
                <w:left w:val="none" w:sz="0" w:space="0" w:color="auto"/>
                <w:bottom w:val="none" w:sz="0" w:space="0" w:color="auto"/>
                <w:right w:val="none" w:sz="0" w:space="0" w:color="auto"/>
              </w:divBdr>
              <w:divsChild>
                <w:div w:id="383336462">
                  <w:marLeft w:val="0"/>
                  <w:marRight w:val="0"/>
                  <w:marTop w:val="0"/>
                  <w:marBottom w:val="0"/>
                  <w:divBdr>
                    <w:top w:val="none" w:sz="0" w:space="0" w:color="auto"/>
                    <w:left w:val="none" w:sz="0" w:space="0" w:color="auto"/>
                    <w:bottom w:val="none" w:sz="0" w:space="0" w:color="auto"/>
                    <w:right w:val="none" w:sz="0" w:space="0" w:color="auto"/>
                  </w:divBdr>
                  <w:divsChild>
                    <w:div w:id="6522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760">
      <w:bodyDiv w:val="1"/>
      <w:marLeft w:val="0"/>
      <w:marRight w:val="0"/>
      <w:marTop w:val="0"/>
      <w:marBottom w:val="0"/>
      <w:divBdr>
        <w:top w:val="none" w:sz="0" w:space="0" w:color="auto"/>
        <w:left w:val="none" w:sz="0" w:space="0" w:color="auto"/>
        <w:bottom w:val="none" w:sz="0" w:space="0" w:color="auto"/>
        <w:right w:val="none" w:sz="0" w:space="0" w:color="auto"/>
      </w:divBdr>
      <w:divsChild>
        <w:div w:id="1827889978">
          <w:marLeft w:val="0"/>
          <w:marRight w:val="0"/>
          <w:marTop w:val="0"/>
          <w:marBottom w:val="0"/>
          <w:divBdr>
            <w:top w:val="none" w:sz="0" w:space="0" w:color="auto"/>
            <w:left w:val="none" w:sz="0" w:space="0" w:color="auto"/>
            <w:bottom w:val="none" w:sz="0" w:space="0" w:color="auto"/>
            <w:right w:val="none" w:sz="0" w:space="0" w:color="auto"/>
          </w:divBdr>
        </w:div>
        <w:div w:id="1466460443">
          <w:marLeft w:val="0"/>
          <w:marRight w:val="0"/>
          <w:marTop w:val="0"/>
          <w:marBottom w:val="90"/>
          <w:divBdr>
            <w:top w:val="none" w:sz="0" w:space="0" w:color="auto"/>
            <w:left w:val="none" w:sz="0" w:space="0" w:color="auto"/>
            <w:bottom w:val="none" w:sz="0" w:space="0" w:color="auto"/>
            <w:right w:val="none" w:sz="0" w:space="0" w:color="auto"/>
          </w:divBdr>
        </w:div>
        <w:div w:id="1241871599">
          <w:marLeft w:val="0"/>
          <w:marRight w:val="0"/>
          <w:marTop w:val="0"/>
          <w:marBottom w:val="0"/>
          <w:divBdr>
            <w:top w:val="none" w:sz="0" w:space="0" w:color="auto"/>
            <w:left w:val="none" w:sz="0" w:space="0" w:color="auto"/>
            <w:bottom w:val="none" w:sz="0" w:space="0" w:color="auto"/>
            <w:right w:val="none" w:sz="0" w:space="0" w:color="auto"/>
          </w:divBdr>
        </w:div>
        <w:div w:id="610088462">
          <w:marLeft w:val="0"/>
          <w:marRight w:val="0"/>
          <w:marTop w:val="0"/>
          <w:marBottom w:val="90"/>
          <w:divBdr>
            <w:top w:val="none" w:sz="0" w:space="0" w:color="auto"/>
            <w:left w:val="none" w:sz="0" w:space="0" w:color="auto"/>
            <w:bottom w:val="none" w:sz="0" w:space="0" w:color="auto"/>
            <w:right w:val="none" w:sz="0" w:space="0" w:color="auto"/>
          </w:divBdr>
        </w:div>
        <w:div w:id="1360664431">
          <w:marLeft w:val="0"/>
          <w:marRight w:val="0"/>
          <w:marTop w:val="0"/>
          <w:marBottom w:val="0"/>
          <w:divBdr>
            <w:top w:val="none" w:sz="0" w:space="0" w:color="auto"/>
            <w:left w:val="none" w:sz="0" w:space="0" w:color="auto"/>
            <w:bottom w:val="none" w:sz="0" w:space="0" w:color="auto"/>
            <w:right w:val="none" w:sz="0" w:space="0" w:color="auto"/>
          </w:divBdr>
        </w:div>
        <w:div w:id="80611592">
          <w:marLeft w:val="0"/>
          <w:marRight w:val="0"/>
          <w:marTop w:val="0"/>
          <w:marBottom w:val="90"/>
          <w:divBdr>
            <w:top w:val="none" w:sz="0" w:space="0" w:color="auto"/>
            <w:left w:val="none" w:sz="0" w:space="0" w:color="auto"/>
            <w:bottom w:val="none" w:sz="0" w:space="0" w:color="auto"/>
            <w:right w:val="none" w:sz="0" w:space="0" w:color="auto"/>
          </w:divBdr>
        </w:div>
        <w:div w:id="159197386">
          <w:marLeft w:val="0"/>
          <w:marRight w:val="0"/>
          <w:marTop w:val="0"/>
          <w:marBottom w:val="0"/>
          <w:divBdr>
            <w:top w:val="none" w:sz="0" w:space="0" w:color="auto"/>
            <w:left w:val="none" w:sz="0" w:space="0" w:color="auto"/>
            <w:bottom w:val="none" w:sz="0" w:space="0" w:color="auto"/>
            <w:right w:val="none" w:sz="0" w:space="0" w:color="auto"/>
          </w:divBdr>
        </w:div>
        <w:div w:id="1559586223">
          <w:marLeft w:val="0"/>
          <w:marRight w:val="0"/>
          <w:marTop w:val="0"/>
          <w:marBottom w:val="90"/>
          <w:divBdr>
            <w:top w:val="none" w:sz="0" w:space="0" w:color="auto"/>
            <w:left w:val="none" w:sz="0" w:space="0" w:color="auto"/>
            <w:bottom w:val="none" w:sz="0" w:space="0" w:color="auto"/>
            <w:right w:val="none" w:sz="0" w:space="0" w:color="auto"/>
          </w:divBdr>
        </w:div>
        <w:div w:id="370570337">
          <w:marLeft w:val="0"/>
          <w:marRight w:val="0"/>
          <w:marTop w:val="0"/>
          <w:marBottom w:val="0"/>
          <w:divBdr>
            <w:top w:val="none" w:sz="0" w:space="0" w:color="auto"/>
            <w:left w:val="none" w:sz="0" w:space="0" w:color="auto"/>
            <w:bottom w:val="none" w:sz="0" w:space="0" w:color="auto"/>
            <w:right w:val="none" w:sz="0" w:space="0" w:color="auto"/>
          </w:divBdr>
        </w:div>
        <w:div w:id="1182935080">
          <w:marLeft w:val="0"/>
          <w:marRight w:val="0"/>
          <w:marTop w:val="0"/>
          <w:marBottom w:val="90"/>
          <w:divBdr>
            <w:top w:val="none" w:sz="0" w:space="0" w:color="auto"/>
            <w:left w:val="none" w:sz="0" w:space="0" w:color="auto"/>
            <w:bottom w:val="none" w:sz="0" w:space="0" w:color="auto"/>
            <w:right w:val="none" w:sz="0" w:space="0" w:color="auto"/>
          </w:divBdr>
        </w:div>
        <w:div w:id="677971722">
          <w:marLeft w:val="0"/>
          <w:marRight w:val="0"/>
          <w:marTop w:val="0"/>
          <w:marBottom w:val="0"/>
          <w:divBdr>
            <w:top w:val="none" w:sz="0" w:space="0" w:color="auto"/>
            <w:left w:val="none" w:sz="0" w:space="0" w:color="auto"/>
            <w:bottom w:val="none" w:sz="0" w:space="0" w:color="auto"/>
            <w:right w:val="none" w:sz="0" w:space="0" w:color="auto"/>
          </w:divBdr>
        </w:div>
        <w:div w:id="249655774">
          <w:marLeft w:val="0"/>
          <w:marRight w:val="0"/>
          <w:marTop w:val="0"/>
          <w:marBottom w:val="90"/>
          <w:divBdr>
            <w:top w:val="none" w:sz="0" w:space="0" w:color="auto"/>
            <w:left w:val="none" w:sz="0" w:space="0" w:color="auto"/>
            <w:bottom w:val="none" w:sz="0" w:space="0" w:color="auto"/>
            <w:right w:val="none" w:sz="0" w:space="0" w:color="auto"/>
          </w:divBdr>
        </w:div>
        <w:div w:id="1785072791">
          <w:marLeft w:val="0"/>
          <w:marRight w:val="0"/>
          <w:marTop w:val="0"/>
          <w:marBottom w:val="150"/>
          <w:divBdr>
            <w:top w:val="none" w:sz="0" w:space="0" w:color="auto"/>
            <w:left w:val="none" w:sz="0" w:space="0" w:color="auto"/>
            <w:bottom w:val="none" w:sz="0" w:space="0" w:color="auto"/>
            <w:right w:val="none" w:sz="0" w:space="0" w:color="auto"/>
          </w:divBdr>
        </w:div>
        <w:div w:id="155387845">
          <w:marLeft w:val="0"/>
          <w:marRight w:val="0"/>
          <w:marTop w:val="0"/>
          <w:marBottom w:val="0"/>
          <w:divBdr>
            <w:top w:val="none" w:sz="0" w:space="0" w:color="auto"/>
            <w:left w:val="none" w:sz="0" w:space="0" w:color="auto"/>
            <w:bottom w:val="none" w:sz="0" w:space="0" w:color="auto"/>
            <w:right w:val="none" w:sz="0" w:space="0" w:color="auto"/>
          </w:divBdr>
        </w:div>
        <w:div w:id="521015975">
          <w:marLeft w:val="0"/>
          <w:marRight w:val="0"/>
          <w:marTop w:val="0"/>
          <w:marBottom w:val="90"/>
          <w:divBdr>
            <w:top w:val="none" w:sz="0" w:space="0" w:color="auto"/>
            <w:left w:val="none" w:sz="0" w:space="0" w:color="auto"/>
            <w:bottom w:val="none" w:sz="0" w:space="0" w:color="auto"/>
            <w:right w:val="none" w:sz="0" w:space="0" w:color="auto"/>
          </w:divBdr>
        </w:div>
      </w:divsChild>
    </w:div>
    <w:div w:id="849951552">
      <w:bodyDiv w:val="1"/>
      <w:marLeft w:val="0"/>
      <w:marRight w:val="0"/>
      <w:marTop w:val="0"/>
      <w:marBottom w:val="0"/>
      <w:divBdr>
        <w:top w:val="none" w:sz="0" w:space="0" w:color="auto"/>
        <w:left w:val="none" w:sz="0" w:space="0" w:color="auto"/>
        <w:bottom w:val="none" w:sz="0" w:space="0" w:color="auto"/>
        <w:right w:val="none" w:sz="0" w:space="0" w:color="auto"/>
      </w:divBdr>
      <w:divsChild>
        <w:div w:id="1821388170">
          <w:marLeft w:val="0"/>
          <w:marRight w:val="0"/>
          <w:marTop w:val="0"/>
          <w:marBottom w:val="0"/>
          <w:divBdr>
            <w:top w:val="none" w:sz="0" w:space="0" w:color="auto"/>
            <w:left w:val="none" w:sz="0" w:space="0" w:color="auto"/>
            <w:bottom w:val="none" w:sz="0" w:space="0" w:color="auto"/>
            <w:right w:val="none" w:sz="0" w:space="0" w:color="auto"/>
          </w:divBdr>
        </w:div>
        <w:div w:id="572199011">
          <w:marLeft w:val="0"/>
          <w:marRight w:val="0"/>
          <w:marTop w:val="0"/>
          <w:marBottom w:val="0"/>
          <w:divBdr>
            <w:top w:val="none" w:sz="0" w:space="0" w:color="auto"/>
            <w:left w:val="none" w:sz="0" w:space="0" w:color="auto"/>
            <w:bottom w:val="none" w:sz="0" w:space="0" w:color="auto"/>
            <w:right w:val="none" w:sz="0" w:space="0" w:color="auto"/>
          </w:divBdr>
        </w:div>
        <w:div w:id="726681037">
          <w:marLeft w:val="0"/>
          <w:marRight w:val="0"/>
          <w:marTop w:val="0"/>
          <w:marBottom w:val="0"/>
          <w:divBdr>
            <w:top w:val="none" w:sz="0" w:space="0" w:color="auto"/>
            <w:left w:val="none" w:sz="0" w:space="0" w:color="auto"/>
            <w:bottom w:val="none" w:sz="0" w:space="0" w:color="auto"/>
            <w:right w:val="none" w:sz="0" w:space="0" w:color="auto"/>
          </w:divBdr>
        </w:div>
        <w:div w:id="1900094931">
          <w:marLeft w:val="0"/>
          <w:marRight w:val="0"/>
          <w:marTop w:val="0"/>
          <w:marBottom w:val="0"/>
          <w:divBdr>
            <w:top w:val="none" w:sz="0" w:space="0" w:color="auto"/>
            <w:left w:val="none" w:sz="0" w:space="0" w:color="auto"/>
            <w:bottom w:val="none" w:sz="0" w:space="0" w:color="auto"/>
            <w:right w:val="none" w:sz="0" w:space="0" w:color="auto"/>
          </w:divBdr>
        </w:div>
      </w:divsChild>
    </w:div>
    <w:div w:id="910580791">
      <w:bodyDiv w:val="1"/>
      <w:marLeft w:val="0"/>
      <w:marRight w:val="0"/>
      <w:marTop w:val="0"/>
      <w:marBottom w:val="0"/>
      <w:divBdr>
        <w:top w:val="none" w:sz="0" w:space="0" w:color="auto"/>
        <w:left w:val="none" w:sz="0" w:space="0" w:color="auto"/>
        <w:bottom w:val="none" w:sz="0" w:space="0" w:color="auto"/>
        <w:right w:val="none" w:sz="0" w:space="0" w:color="auto"/>
      </w:divBdr>
      <w:divsChild>
        <w:div w:id="847216180">
          <w:marLeft w:val="0"/>
          <w:marRight w:val="0"/>
          <w:marTop w:val="0"/>
          <w:marBottom w:val="0"/>
          <w:divBdr>
            <w:top w:val="none" w:sz="0" w:space="0" w:color="auto"/>
            <w:left w:val="none" w:sz="0" w:space="0" w:color="auto"/>
            <w:bottom w:val="none" w:sz="0" w:space="0" w:color="auto"/>
            <w:right w:val="none" w:sz="0" w:space="0" w:color="auto"/>
          </w:divBdr>
          <w:divsChild>
            <w:div w:id="2063090173">
              <w:marLeft w:val="0"/>
              <w:marRight w:val="0"/>
              <w:marTop w:val="0"/>
              <w:marBottom w:val="0"/>
              <w:divBdr>
                <w:top w:val="none" w:sz="0" w:space="0" w:color="auto"/>
                <w:left w:val="none" w:sz="0" w:space="0" w:color="auto"/>
                <w:bottom w:val="none" w:sz="0" w:space="0" w:color="auto"/>
                <w:right w:val="none" w:sz="0" w:space="0" w:color="auto"/>
              </w:divBdr>
              <w:divsChild>
                <w:div w:id="350499707">
                  <w:marLeft w:val="0"/>
                  <w:marRight w:val="0"/>
                  <w:marTop w:val="0"/>
                  <w:marBottom w:val="0"/>
                  <w:divBdr>
                    <w:top w:val="none" w:sz="0" w:space="0" w:color="auto"/>
                    <w:left w:val="none" w:sz="0" w:space="0" w:color="auto"/>
                    <w:bottom w:val="none" w:sz="0" w:space="0" w:color="auto"/>
                    <w:right w:val="none" w:sz="0" w:space="0" w:color="auto"/>
                  </w:divBdr>
                  <w:divsChild>
                    <w:div w:id="20267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7787">
      <w:bodyDiv w:val="1"/>
      <w:marLeft w:val="0"/>
      <w:marRight w:val="0"/>
      <w:marTop w:val="0"/>
      <w:marBottom w:val="0"/>
      <w:divBdr>
        <w:top w:val="none" w:sz="0" w:space="0" w:color="auto"/>
        <w:left w:val="none" w:sz="0" w:space="0" w:color="auto"/>
        <w:bottom w:val="none" w:sz="0" w:space="0" w:color="auto"/>
        <w:right w:val="none" w:sz="0" w:space="0" w:color="auto"/>
      </w:divBdr>
      <w:divsChild>
        <w:div w:id="430206479">
          <w:marLeft w:val="0"/>
          <w:marRight w:val="0"/>
          <w:marTop w:val="0"/>
          <w:marBottom w:val="0"/>
          <w:divBdr>
            <w:top w:val="none" w:sz="0" w:space="0" w:color="auto"/>
            <w:left w:val="none" w:sz="0" w:space="0" w:color="auto"/>
            <w:bottom w:val="none" w:sz="0" w:space="0" w:color="auto"/>
            <w:right w:val="none" w:sz="0" w:space="0" w:color="auto"/>
          </w:divBdr>
          <w:divsChild>
            <w:div w:id="2146698618">
              <w:marLeft w:val="0"/>
              <w:marRight w:val="0"/>
              <w:marTop w:val="0"/>
              <w:marBottom w:val="0"/>
              <w:divBdr>
                <w:top w:val="none" w:sz="0" w:space="0" w:color="auto"/>
                <w:left w:val="none" w:sz="0" w:space="0" w:color="auto"/>
                <w:bottom w:val="none" w:sz="0" w:space="0" w:color="auto"/>
                <w:right w:val="none" w:sz="0" w:space="0" w:color="auto"/>
              </w:divBdr>
              <w:divsChild>
                <w:div w:id="1153524923">
                  <w:marLeft w:val="0"/>
                  <w:marRight w:val="0"/>
                  <w:marTop w:val="0"/>
                  <w:marBottom w:val="0"/>
                  <w:divBdr>
                    <w:top w:val="none" w:sz="0" w:space="0" w:color="auto"/>
                    <w:left w:val="none" w:sz="0" w:space="0" w:color="auto"/>
                    <w:bottom w:val="none" w:sz="0" w:space="0" w:color="auto"/>
                    <w:right w:val="none" w:sz="0" w:space="0" w:color="auto"/>
                  </w:divBdr>
                  <w:divsChild>
                    <w:div w:id="10639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7442">
      <w:bodyDiv w:val="1"/>
      <w:marLeft w:val="0"/>
      <w:marRight w:val="0"/>
      <w:marTop w:val="0"/>
      <w:marBottom w:val="0"/>
      <w:divBdr>
        <w:top w:val="none" w:sz="0" w:space="0" w:color="auto"/>
        <w:left w:val="none" w:sz="0" w:space="0" w:color="auto"/>
        <w:bottom w:val="none" w:sz="0" w:space="0" w:color="auto"/>
        <w:right w:val="none" w:sz="0" w:space="0" w:color="auto"/>
      </w:divBdr>
      <w:divsChild>
        <w:div w:id="1518732661">
          <w:marLeft w:val="0"/>
          <w:marRight w:val="0"/>
          <w:marTop w:val="0"/>
          <w:marBottom w:val="0"/>
          <w:divBdr>
            <w:top w:val="none" w:sz="0" w:space="0" w:color="auto"/>
            <w:left w:val="none" w:sz="0" w:space="0" w:color="auto"/>
            <w:bottom w:val="none" w:sz="0" w:space="0" w:color="auto"/>
            <w:right w:val="none" w:sz="0" w:space="0" w:color="auto"/>
          </w:divBdr>
          <w:divsChild>
            <w:div w:id="1853954619">
              <w:marLeft w:val="0"/>
              <w:marRight w:val="0"/>
              <w:marTop w:val="0"/>
              <w:marBottom w:val="0"/>
              <w:divBdr>
                <w:top w:val="none" w:sz="0" w:space="0" w:color="auto"/>
                <w:left w:val="none" w:sz="0" w:space="0" w:color="auto"/>
                <w:bottom w:val="none" w:sz="0" w:space="0" w:color="auto"/>
                <w:right w:val="none" w:sz="0" w:space="0" w:color="auto"/>
              </w:divBdr>
              <w:divsChild>
                <w:div w:id="2140801795">
                  <w:marLeft w:val="0"/>
                  <w:marRight w:val="0"/>
                  <w:marTop w:val="0"/>
                  <w:marBottom w:val="0"/>
                  <w:divBdr>
                    <w:top w:val="none" w:sz="0" w:space="0" w:color="auto"/>
                    <w:left w:val="none" w:sz="0" w:space="0" w:color="auto"/>
                    <w:bottom w:val="none" w:sz="0" w:space="0" w:color="auto"/>
                    <w:right w:val="none" w:sz="0" w:space="0" w:color="auto"/>
                  </w:divBdr>
                  <w:divsChild>
                    <w:div w:id="160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1744">
      <w:bodyDiv w:val="1"/>
      <w:marLeft w:val="0"/>
      <w:marRight w:val="0"/>
      <w:marTop w:val="0"/>
      <w:marBottom w:val="0"/>
      <w:divBdr>
        <w:top w:val="none" w:sz="0" w:space="0" w:color="auto"/>
        <w:left w:val="none" w:sz="0" w:space="0" w:color="auto"/>
        <w:bottom w:val="none" w:sz="0" w:space="0" w:color="auto"/>
        <w:right w:val="none" w:sz="0" w:space="0" w:color="auto"/>
      </w:divBdr>
    </w:div>
    <w:div w:id="1597715602">
      <w:bodyDiv w:val="1"/>
      <w:marLeft w:val="0"/>
      <w:marRight w:val="0"/>
      <w:marTop w:val="0"/>
      <w:marBottom w:val="0"/>
      <w:divBdr>
        <w:top w:val="none" w:sz="0" w:space="0" w:color="auto"/>
        <w:left w:val="none" w:sz="0" w:space="0" w:color="auto"/>
        <w:bottom w:val="none" w:sz="0" w:space="0" w:color="auto"/>
        <w:right w:val="none" w:sz="0" w:space="0" w:color="auto"/>
      </w:divBdr>
      <w:divsChild>
        <w:div w:id="490022780">
          <w:marLeft w:val="0"/>
          <w:marRight w:val="0"/>
          <w:marTop w:val="0"/>
          <w:marBottom w:val="0"/>
          <w:divBdr>
            <w:top w:val="none" w:sz="0" w:space="0" w:color="auto"/>
            <w:left w:val="none" w:sz="0" w:space="0" w:color="auto"/>
            <w:bottom w:val="none" w:sz="0" w:space="0" w:color="auto"/>
            <w:right w:val="none" w:sz="0" w:space="0" w:color="auto"/>
          </w:divBdr>
          <w:divsChild>
            <w:div w:id="1278289426">
              <w:marLeft w:val="0"/>
              <w:marRight w:val="0"/>
              <w:marTop w:val="0"/>
              <w:marBottom w:val="0"/>
              <w:divBdr>
                <w:top w:val="none" w:sz="0" w:space="0" w:color="auto"/>
                <w:left w:val="none" w:sz="0" w:space="0" w:color="auto"/>
                <w:bottom w:val="none" w:sz="0" w:space="0" w:color="auto"/>
                <w:right w:val="none" w:sz="0" w:space="0" w:color="auto"/>
              </w:divBdr>
              <w:divsChild>
                <w:div w:id="560211112">
                  <w:marLeft w:val="0"/>
                  <w:marRight w:val="0"/>
                  <w:marTop w:val="0"/>
                  <w:marBottom w:val="0"/>
                  <w:divBdr>
                    <w:top w:val="none" w:sz="0" w:space="0" w:color="auto"/>
                    <w:left w:val="none" w:sz="0" w:space="0" w:color="auto"/>
                    <w:bottom w:val="none" w:sz="0" w:space="0" w:color="auto"/>
                    <w:right w:val="none" w:sz="0" w:space="0" w:color="auto"/>
                  </w:divBdr>
                  <w:divsChild>
                    <w:div w:id="12948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743422">
      <w:bodyDiv w:val="1"/>
      <w:marLeft w:val="0"/>
      <w:marRight w:val="0"/>
      <w:marTop w:val="0"/>
      <w:marBottom w:val="0"/>
      <w:divBdr>
        <w:top w:val="none" w:sz="0" w:space="0" w:color="auto"/>
        <w:left w:val="none" w:sz="0" w:space="0" w:color="auto"/>
        <w:bottom w:val="none" w:sz="0" w:space="0" w:color="auto"/>
        <w:right w:val="none" w:sz="0" w:space="0" w:color="auto"/>
      </w:divBdr>
      <w:divsChild>
        <w:div w:id="1686058984">
          <w:marLeft w:val="0"/>
          <w:marRight w:val="0"/>
          <w:marTop w:val="0"/>
          <w:marBottom w:val="0"/>
          <w:divBdr>
            <w:top w:val="none" w:sz="0" w:space="0" w:color="auto"/>
            <w:left w:val="none" w:sz="0" w:space="0" w:color="auto"/>
            <w:bottom w:val="none" w:sz="0" w:space="0" w:color="auto"/>
            <w:right w:val="none" w:sz="0" w:space="0" w:color="auto"/>
          </w:divBdr>
          <w:divsChild>
            <w:div w:id="1059675028">
              <w:marLeft w:val="0"/>
              <w:marRight w:val="0"/>
              <w:marTop w:val="0"/>
              <w:marBottom w:val="0"/>
              <w:divBdr>
                <w:top w:val="none" w:sz="0" w:space="0" w:color="auto"/>
                <w:left w:val="none" w:sz="0" w:space="0" w:color="auto"/>
                <w:bottom w:val="none" w:sz="0" w:space="0" w:color="auto"/>
                <w:right w:val="none" w:sz="0" w:space="0" w:color="auto"/>
              </w:divBdr>
              <w:divsChild>
                <w:div w:id="598678148">
                  <w:marLeft w:val="0"/>
                  <w:marRight w:val="0"/>
                  <w:marTop w:val="0"/>
                  <w:marBottom w:val="0"/>
                  <w:divBdr>
                    <w:top w:val="none" w:sz="0" w:space="0" w:color="auto"/>
                    <w:left w:val="none" w:sz="0" w:space="0" w:color="auto"/>
                    <w:bottom w:val="none" w:sz="0" w:space="0" w:color="auto"/>
                    <w:right w:val="none" w:sz="0" w:space="0" w:color="auto"/>
                  </w:divBdr>
                  <w:divsChild>
                    <w:div w:id="2476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4764">
      <w:bodyDiv w:val="1"/>
      <w:marLeft w:val="0"/>
      <w:marRight w:val="0"/>
      <w:marTop w:val="0"/>
      <w:marBottom w:val="0"/>
      <w:divBdr>
        <w:top w:val="none" w:sz="0" w:space="0" w:color="auto"/>
        <w:left w:val="none" w:sz="0" w:space="0" w:color="auto"/>
        <w:bottom w:val="none" w:sz="0" w:space="0" w:color="auto"/>
        <w:right w:val="none" w:sz="0" w:space="0" w:color="auto"/>
      </w:divBdr>
    </w:div>
    <w:div w:id="2095121916">
      <w:bodyDiv w:val="1"/>
      <w:marLeft w:val="0"/>
      <w:marRight w:val="0"/>
      <w:marTop w:val="0"/>
      <w:marBottom w:val="0"/>
      <w:divBdr>
        <w:top w:val="none" w:sz="0" w:space="0" w:color="auto"/>
        <w:left w:val="none" w:sz="0" w:space="0" w:color="auto"/>
        <w:bottom w:val="none" w:sz="0" w:space="0" w:color="auto"/>
        <w:right w:val="none" w:sz="0" w:space="0" w:color="auto"/>
      </w:divBdr>
      <w:divsChild>
        <w:div w:id="339965877">
          <w:marLeft w:val="0"/>
          <w:marRight w:val="0"/>
          <w:marTop w:val="0"/>
          <w:marBottom w:val="0"/>
          <w:divBdr>
            <w:top w:val="none" w:sz="0" w:space="0" w:color="auto"/>
            <w:left w:val="none" w:sz="0" w:space="0" w:color="auto"/>
            <w:bottom w:val="none" w:sz="0" w:space="0" w:color="auto"/>
            <w:right w:val="none" w:sz="0" w:space="0" w:color="auto"/>
          </w:divBdr>
          <w:divsChild>
            <w:div w:id="408424980">
              <w:marLeft w:val="0"/>
              <w:marRight w:val="0"/>
              <w:marTop w:val="0"/>
              <w:marBottom w:val="0"/>
              <w:divBdr>
                <w:top w:val="none" w:sz="0" w:space="0" w:color="auto"/>
                <w:left w:val="none" w:sz="0" w:space="0" w:color="auto"/>
                <w:bottom w:val="none" w:sz="0" w:space="0" w:color="auto"/>
                <w:right w:val="none" w:sz="0" w:space="0" w:color="auto"/>
              </w:divBdr>
              <w:divsChild>
                <w:div w:id="1308129562">
                  <w:marLeft w:val="0"/>
                  <w:marRight w:val="0"/>
                  <w:marTop w:val="0"/>
                  <w:marBottom w:val="0"/>
                  <w:divBdr>
                    <w:top w:val="none" w:sz="0" w:space="0" w:color="auto"/>
                    <w:left w:val="none" w:sz="0" w:space="0" w:color="auto"/>
                    <w:bottom w:val="none" w:sz="0" w:space="0" w:color="auto"/>
                    <w:right w:val="none" w:sz="0" w:space="0" w:color="auto"/>
                  </w:divBdr>
                  <w:divsChild>
                    <w:div w:id="12558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v.cz/tisk/celkove-ztraty-z-dopravni-nehodovosti-na-pozemnich-komunikacich-v-roce-2019-opet-prekrocily-80-mld-k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Jaroslav (PRG-MEW)</dc:creator>
  <cp:keywords/>
  <dc:description/>
  <cp:lastModifiedBy>Malina, Jaroslav (PRG-MEW)</cp:lastModifiedBy>
  <cp:revision>181</cp:revision>
  <dcterms:created xsi:type="dcterms:W3CDTF">2021-07-26T10:16:00Z</dcterms:created>
  <dcterms:modified xsi:type="dcterms:W3CDTF">2021-08-16T11:35:00Z</dcterms:modified>
</cp:coreProperties>
</file>